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9" w:rsidRPr="0067262A" w:rsidRDefault="000D0269" w:rsidP="000D0269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  <w:lang w:val="sk-SK"/>
        </w:rPr>
      </w:pPr>
    </w:p>
    <w:p w:rsidR="000D0269" w:rsidRDefault="000D0269" w:rsidP="000D0269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  <w:r>
        <w:rPr>
          <w:rFonts w:ascii="Trebuchet MS" w:hAnsi="Trebuchet MS" w:cs="Trebuchet MS"/>
          <w:b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-427355</wp:posOffset>
            </wp:positionV>
            <wp:extent cx="2653665" cy="904240"/>
            <wp:effectExtent l="0" t="0" r="0" b="0"/>
            <wp:wrapNone/>
            <wp:docPr id="2" name="Obrázok 2" descr="JST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ST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69" w:rsidRDefault="000D0269" w:rsidP="000D0269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</w:p>
    <w:p w:rsidR="000D0269" w:rsidRDefault="000D0269" w:rsidP="000D0269">
      <w:pPr>
        <w:pStyle w:val="Zkladnodstavec"/>
        <w:spacing w:line="276" w:lineRule="auto"/>
        <w:jc w:val="center"/>
        <w:rPr>
          <w:rFonts w:ascii="Trebuchet MS" w:hAnsi="Trebuchet MS" w:cs="Trebuchet MS"/>
          <w:color w:val="595959"/>
          <w:sz w:val="22"/>
          <w:szCs w:val="22"/>
        </w:rPr>
      </w:pPr>
    </w:p>
    <w:p w:rsidR="000D0269" w:rsidRDefault="000D0269" w:rsidP="000D0269">
      <w:pPr>
        <w:jc w:val="center"/>
        <w:rPr>
          <w:b/>
          <w:sz w:val="28"/>
          <w:szCs w:val="28"/>
        </w:rPr>
      </w:pPr>
      <w:r>
        <w:rPr>
          <w:rFonts w:ascii="Trebuchet MS" w:hAnsi="Trebuchet MS" w:cs="Trebuchet MS"/>
          <w:b/>
          <w:noProof/>
          <w:color w:val="00000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247015</wp:posOffset>
                </wp:positionV>
                <wp:extent cx="5539105" cy="635"/>
                <wp:effectExtent l="8890" t="6985" r="5080" b="1143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9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5.35pt;margin-top:19.45pt;width:436.1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" strokecolor="#c00000"/>
            </w:pict>
          </mc:Fallback>
        </mc:AlternateContent>
      </w:r>
      <w:r w:rsidRPr="00BB2BA7">
        <w:rPr>
          <w:rFonts w:ascii="Trebuchet MS" w:hAnsi="Trebuchet MS" w:cs="Trebuchet MS"/>
          <w:color w:val="595959"/>
        </w:rPr>
        <w:t>Jazyková škola Trenčín,</w:t>
      </w:r>
      <w:r w:rsidRPr="00BB2BA7">
        <w:rPr>
          <w:rFonts w:ascii="Trebuchet MS" w:hAnsi="Trebuchet MS" w:cs="Trebuchet MS"/>
          <w:b/>
          <w:color w:val="595959"/>
          <w:sz w:val="28"/>
          <w:szCs w:val="28"/>
        </w:rPr>
        <w:t xml:space="preserve"> </w:t>
      </w:r>
      <w:proofErr w:type="spellStart"/>
      <w:r w:rsidRPr="00BB2BA7">
        <w:rPr>
          <w:rFonts w:ascii="Trebuchet MS" w:hAnsi="Trebuchet MS" w:cs="Trebuchet MS"/>
          <w:color w:val="595959"/>
        </w:rPr>
        <w:t>elokované</w:t>
      </w:r>
      <w:proofErr w:type="spellEnd"/>
      <w:r w:rsidRPr="00BB2BA7">
        <w:rPr>
          <w:rFonts w:ascii="Trebuchet MS" w:hAnsi="Trebuchet MS" w:cs="Trebuchet MS"/>
          <w:color w:val="595959"/>
        </w:rPr>
        <w:t xml:space="preserve"> pracovisko - Jesenského 259/6, Považská Bystrica</w:t>
      </w:r>
    </w:p>
    <w:p w:rsidR="000D0269" w:rsidRDefault="000D0269" w:rsidP="000D0269">
      <w:pPr>
        <w:jc w:val="center"/>
        <w:rPr>
          <w:b/>
          <w:sz w:val="28"/>
          <w:szCs w:val="28"/>
        </w:rPr>
      </w:pPr>
    </w:p>
    <w:p w:rsidR="000D0269" w:rsidRDefault="000D0269" w:rsidP="000D0269">
      <w:pPr>
        <w:jc w:val="center"/>
        <w:rPr>
          <w:b/>
          <w:sz w:val="28"/>
          <w:szCs w:val="28"/>
        </w:rPr>
      </w:pPr>
    </w:p>
    <w:p w:rsidR="000D0269" w:rsidRDefault="000D0269" w:rsidP="000D0269">
      <w:pPr>
        <w:jc w:val="center"/>
        <w:rPr>
          <w:b/>
          <w:sz w:val="28"/>
          <w:szCs w:val="28"/>
        </w:rPr>
      </w:pPr>
    </w:p>
    <w:p w:rsidR="000D0269" w:rsidRPr="00910C4D" w:rsidRDefault="000D0269" w:rsidP="00DF61B4">
      <w:pPr>
        <w:jc w:val="center"/>
        <w:rPr>
          <w:b/>
          <w:sz w:val="40"/>
          <w:szCs w:val="40"/>
        </w:rPr>
      </w:pPr>
      <w:r w:rsidRPr="00910C4D">
        <w:rPr>
          <w:b/>
          <w:sz w:val="40"/>
          <w:szCs w:val="40"/>
        </w:rPr>
        <w:t>UČEBNÉ OSNOVY</w:t>
      </w:r>
    </w:p>
    <w:p w:rsidR="000D0269" w:rsidRPr="00C40467" w:rsidRDefault="000D0269" w:rsidP="00DF61B4">
      <w:pPr>
        <w:jc w:val="center"/>
        <w:rPr>
          <w:b/>
        </w:rPr>
      </w:pPr>
      <w:r w:rsidRPr="00C40467">
        <w:rPr>
          <w:b/>
        </w:rPr>
        <w:t>ANGLICKÝ JAZYK</w:t>
      </w:r>
    </w:p>
    <w:p w:rsidR="000D0269" w:rsidRPr="00C40467" w:rsidRDefault="000D0269" w:rsidP="00DF61B4">
      <w:pPr>
        <w:jc w:val="center"/>
        <w:rPr>
          <w:b/>
        </w:rPr>
      </w:pPr>
      <w:r>
        <w:rPr>
          <w:b/>
        </w:rPr>
        <w:t>Školský rok 2022/2023</w:t>
      </w:r>
    </w:p>
    <w:p w:rsidR="000D0269" w:rsidRDefault="000D0269" w:rsidP="00DF61B4">
      <w:pPr>
        <w:spacing w:line="240" w:lineRule="auto"/>
        <w:contextualSpacing/>
        <w:jc w:val="center"/>
      </w:pPr>
    </w:p>
    <w:p w:rsidR="000D0269" w:rsidRDefault="000D0269" w:rsidP="00DF61B4">
      <w:pPr>
        <w:spacing w:line="240" w:lineRule="auto"/>
        <w:contextualSpacing/>
        <w:jc w:val="center"/>
      </w:pPr>
    </w:p>
    <w:p w:rsidR="000D0269" w:rsidRPr="00910C4D" w:rsidRDefault="000D0269" w:rsidP="00DF61B4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910C4D">
        <w:rPr>
          <w:sz w:val="40"/>
          <w:szCs w:val="40"/>
        </w:rPr>
        <w:t xml:space="preserve">Kurz: </w:t>
      </w:r>
      <w:r>
        <w:rPr>
          <w:b/>
          <w:sz w:val="40"/>
          <w:szCs w:val="40"/>
        </w:rPr>
        <w:t>stredný kurz</w:t>
      </w:r>
      <w:r w:rsidRPr="00910C4D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3.B</w:t>
      </w:r>
    </w:p>
    <w:p w:rsidR="000D0269" w:rsidRDefault="000D0269" w:rsidP="00DF61B4">
      <w:pPr>
        <w:spacing w:line="240" w:lineRule="auto"/>
        <w:contextualSpacing/>
        <w:jc w:val="center"/>
      </w:pPr>
    </w:p>
    <w:p w:rsidR="000D0269" w:rsidRDefault="000D0269" w:rsidP="00DF61B4">
      <w:pPr>
        <w:spacing w:line="240" w:lineRule="auto"/>
        <w:contextualSpacing/>
        <w:jc w:val="center"/>
      </w:pPr>
      <w:r>
        <w:t xml:space="preserve">Učebnica: L. &amp; J. </w:t>
      </w:r>
      <w:proofErr w:type="spellStart"/>
      <w:r>
        <w:t>Soars</w:t>
      </w:r>
      <w:proofErr w:type="spellEnd"/>
      <w:r>
        <w:t xml:space="preserve">, P. </w:t>
      </w:r>
      <w:proofErr w:type="spellStart"/>
      <w:r>
        <w:t>Hancock</w:t>
      </w:r>
      <w:proofErr w:type="spellEnd"/>
      <w:r>
        <w:t xml:space="preserve">: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 xml:space="preserve"> </w:t>
      </w:r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a </w:t>
      </w:r>
      <w:proofErr w:type="spellStart"/>
      <w:r>
        <w:t>Workbook</w:t>
      </w:r>
      <w:proofErr w:type="spellEnd"/>
      <w:r>
        <w:t xml:space="preserve"> 5th </w:t>
      </w:r>
      <w:proofErr w:type="spellStart"/>
      <w:r>
        <w:t>Edition</w:t>
      </w:r>
      <w:proofErr w:type="spellEnd"/>
      <w:r>
        <w:t xml:space="preserve"> (L7-L12)</w:t>
      </w:r>
    </w:p>
    <w:p w:rsidR="000D0269" w:rsidRDefault="000D0269" w:rsidP="00DF61B4">
      <w:pPr>
        <w:spacing w:line="240" w:lineRule="auto"/>
        <w:ind w:left="2124"/>
        <w:contextualSpacing/>
        <w:jc w:val="center"/>
      </w:pPr>
      <w:proofErr w:type="spellStart"/>
      <w:r>
        <w:t>Headway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a </w:t>
      </w:r>
      <w:proofErr w:type="spellStart"/>
      <w:r>
        <w:t>Workbook</w:t>
      </w:r>
      <w:proofErr w:type="spellEnd"/>
      <w:r>
        <w:t xml:space="preserve"> 5th </w:t>
      </w:r>
      <w:proofErr w:type="spellStart"/>
      <w:r>
        <w:t>Edition</w:t>
      </w:r>
      <w:proofErr w:type="spellEnd"/>
      <w:r>
        <w:t xml:space="preserve"> (L1-</w:t>
      </w:r>
      <w:r w:rsidR="00DF61B4">
        <w:t>2</w:t>
      </w:r>
      <w:r>
        <w:t>)</w:t>
      </w:r>
    </w:p>
    <w:p w:rsidR="00DF61B4" w:rsidRDefault="00DF61B4" w:rsidP="000D0269">
      <w:pPr>
        <w:spacing w:line="240" w:lineRule="auto"/>
        <w:ind w:left="2124"/>
        <w:contextualSpacing/>
        <w:jc w:val="center"/>
      </w:pPr>
    </w:p>
    <w:p w:rsidR="00DF61B4" w:rsidRPr="00DF61B4" w:rsidRDefault="00DF61B4" w:rsidP="00DF61B4">
      <w:pPr>
        <w:spacing w:line="240" w:lineRule="auto"/>
        <w:ind w:left="4956" w:firstLine="708"/>
        <w:contextualSpacing/>
        <w:rPr>
          <w:sz w:val="18"/>
        </w:rPr>
      </w:pPr>
      <w:r w:rsidRPr="00DF61B4">
        <w:rPr>
          <w:sz w:val="18"/>
        </w:rPr>
        <w:t xml:space="preserve">Vypracovala: Mgr. Katarína </w:t>
      </w:r>
      <w:proofErr w:type="spellStart"/>
      <w:r w:rsidRPr="00DF61B4">
        <w:rPr>
          <w:sz w:val="18"/>
        </w:rPr>
        <w:t>Kováčiková</w:t>
      </w:r>
      <w:proofErr w:type="spellEnd"/>
    </w:p>
    <w:p w:rsidR="00DF61B4" w:rsidRDefault="00DF61B4" w:rsidP="000D0269">
      <w:pPr>
        <w:spacing w:line="240" w:lineRule="auto"/>
        <w:ind w:left="2124"/>
        <w:contextualSpacing/>
        <w:jc w:val="center"/>
      </w:pPr>
    </w:p>
    <w:p w:rsidR="00D10F7C" w:rsidRDefault="00D10F7C"/>
    <w:p w:rsidR="000D0269" w:rsidRDefault="000D0269"/>
    <w:p w:rsidR="000D0269" w:rsidRDefault="000D0269"/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 w:firstRow="0" w:lastRow="0" w:firstColumn="1" w:lastColumn="0" w:noHBand="0" w:noVBand="1"/>
      </w:tblPr>
      <w:tblGrid>
        <w:gridCol w:w="1145"/>
        <w:gridCol w:w="805"/>
        <w:gridCol w:w="4800"/>
        <w:gridCol w:w="3683"/>
        <w:gridCol w:w="3700"/>
        <w:gridCol w:w="1274"/>
      </w:tblGrid>
      <w:tr w:rsidR="000D0269" w:rsidTr="000D0269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D0269" w:rsidRDefault="000D026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br w:type="page"/>
            </w:r>
            <w:r>
              <w:rPr>
                <w:rFonts w:ascii="Cambria" w:eastAsia="Times New Roman" w:hAnsi="Cambria"/>
                <w:b/>
                <w:bCs/>
              </w:rPr>
              <w:br w:type="page"/>
            </w:r>
            <w:r>
              <w:rPr>
                <w:rFonts w:eastAsia="Times New Roman"/>
                <w:bCs/>
              </w:rPr>
              <w:t>Číslo hodiny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t xml:space="preserve">Počet hodín 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Téma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Obsahový štandard</w:t>
            </w:r>
          </w:p>
          <w:p w:rsidR="000D0269" w:rsidRDefault="000D0269">
            <w:pPr>
              <w:spacing w:after="0" w:line="240" w:lineRule="auto"/>
            </w:pPr>
            <w:r>
              <w:t>(kompetencie/</w:t>
            </w:r>
            <w:proofErr w:type="spellStart"/>
            <w:r>
              <w:t>funkcie+jazykové</w:t>
            </w:r>
            <w:proofErr w:type="spellEnd"/>
            <w:r>
              <w:t xml:space="preserve"> prostriedky)</w:t>
            </w:r>
          </w:p>
        </w:tc>
        <w:tc>
          <w:tcPr>
            <w:tcW w:w="3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Výkonový štandard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Prierezové témy</w:t>
            </w:r>
          </w:p>
        </w:tc>
      </w:tr>
      <w:tr w:rsidR="000D0269" w:rsidTr="000D0269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1-2</w:t>
            </w: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3-4</w:t>
            </w: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5-6</w:t>
            </w: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7-8</w:t>
            </w: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9-10</w:t>
            </w: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E42875" w:rsidP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11-12</w:t>
            </w:r>
          </w:p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E42875" w:rsidRDefault="00E4287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13-14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  <w:rPr>
                <w:b/>
              </w:rPr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E42875" w:rsidRDefault="00E42875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Krajiny, mestá a miesta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Slovensko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Voľný čas a záľuby</w:t>
            </w:r>
          </w:p>
          <w:p w:rsidR="000D0269" w:rsidRDefault="000D0269">
            <w:pPr>
              <w:pStyle w:val="Nadpis3"/>
              <w:spacing w:before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L7 – Jednoducho to najlepšie</w:t>
            </w:r>
          </w:p>
          <w:p w:rsidR="00E42875" w:rsidRDefault="00E42875">
            <w:pPr>
              <w:spacing w:after="0" w:line="240" w:lineRule="auto"/>
            </w:pPr>
            <w:r>
              <w:t>Úvodná hodina. Oboznámenie sa so šk. poriadkom.</w:t>
            </w:r>
          </w:p>
          <w:p w:rsidR="00E42875" w:rsidRDefault="00E42875">
            <w:pPr>
              <w:spacing w:after="0" w:line="240" w:lineRule="auto"/>
            </w:pPr>
          </w:p>
          <w:p w:rsidR="00E42875" w:rsidRDefault="00E42875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>Aké to je? – opis vecí, budov, jedla,...</w:t>
            </w:r>
          </w:p>
          <w:p w:rsidR="000D0269" w:rsidRDefault="000D0269">
            <w:pPr>
              <w:spacing w:after="0" w:line="240" w:lineRule="auto"/>
            </w:pPr>
            <w:r>
              <w:t>Stupňovacie prídavné mená.</w:t>
            </w: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 xml:space="preserve"> Kvíz všeobecných vedomostí. Počúvanie: kto je najlepší pre túto prácu?</w:t>
            </w: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 xml:space="preserve">Počúvanie a rozprávanie: najlepšie veci v živote sú zadarmo. Diskusia. </w:t>
            </w: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>Čítanie a rozprávanie: Môj obľúbený obrázok. Kladenie otázok, slovná zásoba – prídavné mená.</w:t>
            </w: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>Synonymá a antonymá. Každodenná angličtina: Čo dávajú? Kladenie otázok, odpovedí.</w:t>
            </w: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 xml:space="preserve">Opis môjho rodného mesta. Spájanie viet pomocou </w:t>
            </w:r>
            <w:proofErr w:type="spellStart"/>
            <w:r>
              <w:rPr>
                <w:i/>
                <w:iCs/>
              </w:rPr>
              <w:t>which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that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who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where</w:t>
            </w:r>
            <w:proofErr w:type="spellEnd"/>
            <w:r>
              <w:t>. Prezentovanie projektov.</w:t>
            </w: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0D0269" w:rsidRDefault="000D0269">
            <w:pPr>
              <w:spacing w:after="0" w:line="240" w:lineRule="auto"/>
              <w:rPr>
                <w:b/>
                <w:i/>
                <w:color w:val="548DD4"/>
              </w:rPr>
            </w:pPr>
            <w:r>
              <w:rPr>
                <w:b/>
                <w:i/>
                <w:color w:val="548DD4"/>
              </w:rPr>
              <w:t>Kompetencie/funkcie</w:t>
            </w:r>
          </w:p>
          <w:p w:rsidR="000D0269" w:rsidRDefault="000D0269" w:rsidP="00021287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rozlišovanie </w:t>
            </w:r>
            <w:proofErr w:type="spellStart"/>
            <w:r>
              <w:rPr>
                <w:bCs/>
              </w:rPr>
              <w:t>komparatínych</w:t>
            </w:r>
            <w:proofErr w:type="spellEnd"/>
            <w:r>
              <w:rPr>
                <w:bCs/>
              </w:rPr>
              <w:t xml:space="preserve"> a superlatívnych </w:t>
            </w:r>
            <w:proofErr w:type="spellStart"/>
            <w:r>
              <w:rPr>
                <w:bCs/>
              </w:rPr>
              <w:t>príd</w:t>
            </w:r>
            <w:proofErr w:type="spellEnd"/>
            <w:r>
              <w:rPr>
                <w:bCs/>
              </w:rPr>
              <w:t>. Mien</w:t>
            </w:r>
          </w:p>
          <w:p w:rsidR="000D0269" w:rsidRDefault="000D0269" w:rsidP="00021287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použitie opytovacích zámen </w:t>
            </w:r>
          </w:p>
          <w:p w:rsidR="000D0269" w:rsidRDefault="000D0269" w:rsidP="00021287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vyjadrenie otázky pomocou opytovacích zámen</w:t>
            </w:r>
          </w:p>
          <w:p w:rsidR="000D0269" w:rsidRDefault="000D0269" w:rsidP="00021287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vyjadrenie a opis veci/budovy</w:t>
            </w:r>
          </w:p>
          <w:p w:rsidR="000D0269" w:rsidRDefault="000D0269" w:rsidP="00021287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identifikovanie synoným a antoným</w:t>
            </w:r>
          </w:p>
          <w:p w:rsidR="000D0269" w:rsidRDefault="000D0269" w:rsidP="00021287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opýtať sa otázku</w:t>
            </w:r>
          </w:p>
          <w:p w:rsidR="000D0269" w:rsidRDefault="000D0269">
            <w:pPr>
              <w:spacing w:after="0" w:line="240" w:lineRule="auto"/>
              <w:ind w:left="720"/>
              <w:rPr>
                <w:bCs/>
              </w:rPr>
            </w:pPr>
          </w:p>
          <w:p w:rsidR="000D0269" w:rsidRDefault="000D0269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Jazykové prostriedky</w:t>
            </w:r>
          </w:p>
          <w:p w:rsidR="000D0269" w:rsidRDefault="000D0269">
            <w:pPr>
              <w:spacing w:after="0" w:line="240" w:lineRule="auto"/>
              <w:rPr>
                <w:b/>
                <w:color w:val="4F81BD"/>
              </w:rPr>
            </w:pPr>
          </w:p>
          <w:p w:rsidR="000D0269" w:rsidRDefault="000D0269" w:rsidP="00021287">
            <w:pPr>
              <w:numPr>
                <w:ilvl w:val="0"/>
                <w:numId w:val="2"/>
              </w:numPr>
              <w:spacing w:after="0" w:line="240" w:lineRule="auto"/>
            </w:pPr>
            <w:r>
              <w:t>stupňovanie prídavných mien</w:t>
            </w:r>
          </w:p>
          <w:p w:rsidR="000D0269" w:rsidRDefault="000D0269" w:rsidP="0002128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rozdiel medzi komparatívnymi a superlatívnymi </w:t>
            </w:r>
            <w:proofErr w:type="spellStart"/>
            <w:r>
              <w:t>príd</w:t>
            </w:r>
            <w:proofErr w:type="spellEnd"/>
            <w:r>
              <w:t>. Menami</w:t>
            </w:r>
          </w:p>
          <w:p w:rsidR="000D0269" w:rsidRDefault="000D0269" w:rsidP="00021287">
            <w:pPr>
              <w:numPr>
                <w:ilvl w:val="0"/>
                <w:numId w:val="2"/>
              </w:numPr>
              <w:spacing w:after="0" w:line="240" w:lineRule="auto"/>
            </w:pPr>
            <w:r>
              <w:t>synonymá a antonymá</w:t>
            </w:r>
          </w:p>
          <w:p w:rsidR="000D0269" w:rsidRDefault="000D0269" w:rsidP="00021287">
            <w:pPr>
              <w:numPr>
                <w:ilvl w:val="0"/>
                <w:numId w:val="2"/>
              </w:numPr>
              <w:spacing w:after="0" w:line="240" w:lineRule="auto"/>
            </w:pPr>
            <w:r>
              <w:t>opis mesta</w:t>
            </w:r>
          </w:p>
          <w:p w:rsidR="000D0269" w:rsidRDefault="000D0269" w:rsidP="00021287">
            <w:pPr>
              <w:numPr>
                <w:ilvl w:val="0"/>
                <w:numId w:val="2"/>
              </w:numPr>
              <w:spacing w:after="0" w:line="240" w:lineRule="auto"/>
            </w:pPr>
            <w:r>
              <w:t>spájanie viet pomocou opytovacích zámen</w:t>
            </w:r>
          </w:p>
          <w:p w:rsidR="000D0269" w:rsidRDefault="000D02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269" w:rsidRDefault="000D02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0269" w:rsidRDefault="000D0269">
            <w:pPr>
              <w:pStyle w:val="Odsekzoznamu"/>
              <w:spacing w:after="0" w:line="240" w:lineRule="auto"/>
              <w:ind w:left="357"/>
            </w:pPr>
          </w:p>
          <w:p w:rsidR="000D0269" w:rsidRDefault="000D0269">
            <w:pPr>
              <w:pStyle w:val="Odsekzoznamu"/>
              <w:spacing w:after="0" w:line="240" w:lineRule="auto"/>
              <w:ind w:left="357"/>
            </w:pPr>
          </w:p>
          <w:p w:rsidR="000D0269" w:rsidRDefault="000D0269">
            <w:pPr>
              <w:pStyle w:val="Odsekzoznamu"/>
              <w:spacing w:after="0" w:line="240" w:lineRule="auto"/>
              <w:ind w:left="357"/>
            </w:pPr>
          </w:p>
          <w:p w:rsidR="000D0269" w:rsidRDefault="000D0269">
            <w:pPr>
              <w:pStyle w:val="Odsekzoznamu"/>
              <w:spacing w:after="0" w:line="240" w:lineRule="auto"/>
              <w:ind w:left="0"/>
            </w:pPr>
          </w:p>
          <w:p w:rsidR="000856A5" w:rsidRDefault="000856A5">
            <w:pPr>
              <w:pStyle w:val="Odsekzoznamu"/>
              <w:spacing w:after="0" w:line="240" w:lineRule="auto"/>
              <w:ind w:left="0"/>
            </w:pPr>
            <w:bookmarkStart w:id="0" w:name="_GoBack"/>
            <w:bookmarkEnd w:id="0"/>
          </w:p>
        </w:tc>
        <w:tc>
          <w:tcPr>
            <w:tcW w:w="3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pStyle w:val="Odsekzoznamu"/>
              <w:spacing w:after="0" w:line="240" w:lineRule="auto"/>
              <w:ind w:left="354"/>
            </w:pPr>
          </w:p>
          <w:p w:rsidR="000D0269" w:rsidRDefault="000D0269" w:rsidP="000212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správne aplikovať stupňovacie prídavné mená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rozlišovať medzi komparatívnymi a superlatívnymi </w:t>
            </w:r>
            <w:proofErr w:type="spellStart"/>
            <w:r>
              <w:rPr>
                <w:rFonts w:cs="Calibri"/>
                <w:sz w:val="24"/>
                <w:szCs w:val="24"/>
              </w:rPr>
              <w:t>príd</w:t>
            </w:r>
            <w:proofErr w:type="spellEnd"/>
            <w:r>
              <w:rPr>
                <w:rFonts w:cs="Calibri"/>
                <w:sz w:val="24"/>
                <w:szCs w:val="24"/>
              </w:rPr>
              <w:t>. menami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vhodne klásť otázku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samostatne opísať rodné mesto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porozumieť obsah  zvukovej nahrávky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vyjadriť poznatky, vedomosti, zistenia</w:t>
            </w:r>
          </w:p>
          <w:p w:rsidR="000D0269" w:rsidRDefault="000D0269">
            <w:pPr>
              <w:pStyle w:val="Odsekzoznamu"/>
              <w:spacing w:after="0" w:line="240" w:lineRule="auto"/>
              <w:ind w:left="1080"/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>MDV</w:t>
            </w:r>
          </w:p>
          <w:p w:rsidR="000D0269" w:rsidRDefault="000D0269">
            <w:pPr>
              <w:spacing w:after="0" w:line="240" w:lineRule="auto"/>
            </w:pPr>
            <w:r>
              <w:t>OSR</w:t>
            </w:r>
          </w:p>
          <w:p w:rsidR="000D0269" w:rsidRDefault="000D0269">
            <w:pPr>
              <w:spacing w:after="0" w:line="240" w:lineRule="auto"/>
            </w:pPr>
            <w:r>
              <w:t>MUV</w:t>
            </w:r>
          </w:p>
          <w:p w:rsidR="000D0269" w:rsidRDefault="000D0269">
            <w:pPr>
              <w:spacing w:after="0" w:line="240" w:lineRule="auto"/>
            </w:pPr>
          </w:p>
        </w:tc>
      </w:tr>
      <w:tr w:rsidR="000D0269" w:rsidTr="000D0269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D0269" w:rsidRDefault="000D0269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lastRenderedPageBreak/>
              <w:br w:type="page"/>
            </w:r>
            <w:r>
              <w:rPr>
                <w:rFonts w:ascii="Cambria" w:eastAsia="Times New Roman" w:hAnsi="Cambria"/>
                <w:b/>
                <w:bCs/>
              </w:rPr>
              <w:br w:type="page"/>
            </w:r>
            <w:r>
              <w:rPr>
                <w:rFonts w:eastAsia="Times New Roman"/>
                <w:bCs/>
              </w:rPr>
              <w:t>Číslo hodiny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t xml:space="preserve">Počet hodín 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Téma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Obsahový štandard</w:t>
            </w:r>
          </w:p>
          <w:p w:rsidR="000D0269" w:rsidRDefault="000D0269">
            <w:pPr>
              <w:spacing w:after="0" w:line="240" w:lineRule="auto"/>
            </w:pPr>
            <w:r>
              <w:t>(kompetencie/</w:t>
            </w:r>
            <w:proofErr w:type="spellStart"/>
            <w:r>
              <w:t>funkcie+jazykové</w:t>
            </w:r>
            <w:proofErr w:type="spellEnd"/>
            <w:r>
              <w:t xml:space="preserve"> prostriedky)</w:t>
            </w:r>
          </w:p>
        </w:tc>
        <w:tc>
          <w:tcPr>
            <w:tcW w:w="3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Výkonový štandard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Prierezové témy</w:t>
            </w:r>
          </w:p>
        </w:tc>
      </w:tr>
      <w:tr w:rsidR="000D0269" w:rsidTr="000D0269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0D026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15-16</w:t>
            </w: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17-18</w:t>
            </w: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19-20</w:t>
            </w: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21-22</w:t>
            </w: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0269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23-24</w:t>
            </w: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876B90" w:rsidRDefault="00876B90" w:rsidP="00876B9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25-26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  <w:r>
              <w:t>2</w:t>
            </w:r>
          </w:p>
          <w:p w:rsidR="000D0269" w:rsidRDefault="000D0269">
            <w:pPr>
              <w:spacing w:after="0" w:line="240" w:lineRule="auto"/>
              <w:jc w:val="center"/>
              <w:rPr>
                <w:b/>
              </w:rPr>
            </w:pPr>
          </w:p>
          <w:p w:rsidR="000D0269" w:rsidRDefault="000D0269">
            <w:pPr>
              <w:spacing w:after="0" w:line="240" w:lineRule="auto"/>
              <w:jc w:val="center"/>
            </w:pPr>
          </w:p>
          <w:p w:rsidR="000D0269" w:rsidRDefault="000D0269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Obchod a služby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Ľudské telo, starostlivosť o zdravie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Šport</w:t>
            </w:r>
          </w:p>
          <w:p w:rsidR="000D0269" w:rsidRDefault="000D0269">
            <w:pPr>
              <w:pStyle w:val="Nadpis3"/>
              <w:spacing w:before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L8 – Žiť nebezpečne</w:t>
            </w:r>
          </w:p>
          <w:p w:rsidR="000D0269" w:rsidRDefault="000D026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Vyjadrenie príkazu a záporu: </w:t>
            </w:r>
            <w:proofErr w:type="spellStart"/>
            <w:r>
              <w:rPr>
                <w:bCs/>
                <w:i/>
                <w:iCs/>
              </w:rPr>
              <w:t>have</w:t>
            </w:r>
            <w:proofErr w:type="spellEnd"/>
            <w:r>
              <w:rPr>
                <w:bCs/>
                <w:i/>
                <w:iCs/>
              </w:rPr>
              <w:t xml:space="preserve"> to/</w:t>
            </w:r>
            <w:proofErr w:type="spellStart"/>
            <w:r>
              <w:rPr>
                <w:bCs/>
                <w:i/>
                <w:iCs/>
              </w:rPr>
              <w:t>don´t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>
              <w:rPr>
                <w:bCs/>
                <w:i/>
                <w:iCs/>
              </w:rPr>
              <w:t>have</w:t>
            </w:r>
            <w:proofErr w:type="spellEnd"/>
            <w:r>
              <w:rPr>
                <w:bCs/>
                <w:i/>
                <w:iCs/>
              </w:rPr>
              <w:t xml:space="preserve"> to.</w:t>
            </w:r>
            <w:r>
              <w:rPr>
                <w:bCs/>
              </w:rPr>
              <w:t xml:space="preserve"> Počúvanie: </w:t>
            </w:r>
            <w:proofErr w:type="spellStart"/>
            <w:r>
              <w:rPr>
                <w:bCs/>
              </w:rPr>
              <w:t>Surfer</w:t>
            </w:r>
            <w:proofErr w:type="spellEnd"/>
            <w:r>
              <w:rPr>
                <w:bCs/>
              </w:rPr>
              <w:t xml:space="preserve"> na veľkých vlnách! </w:t>
            </w:r>
          </w:p>
          <w:p w:rsidR="000D0269" w:rsidRDefault="000D0269">
            <w:pPr>
              <w:spacing w:after="0" w:line="240" w:lineRule="auto"/>
              <w:rPr>
                <w:bCs/>
              </w:rPr>
            </w:pPr>
          </w:p>
          <w:p w:rsidR="000D0269" w:rsidRDefault="000D026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Modálne slovesá </w:t>
            </w:r>
            <w:proofErr w:type="spellStart"/>
            <w:r>
              <w:rPr>
                <w:bCs/>
                <w:i/>
                <w:iCs/>
              </w:rPr>
              <w:t>should</w:t>
            </w:r>
            <w:proofErr w:type="spellEnd"/>
            <w:r>
              <w:rPr>
                <w:bCs/>
                <w:i/>
                <w:iCs/>
              </w:rPr>
              <w:t>/</w:t>
            </w:r>
            <w:proofErr w:type="spellStart"/>
            <w:r>
              <w:rPr>
                <w:bCs/>
                <w:i/>
                <w:iCs/>
              </w:rPr>
              <w:t>must</w:t>
            </w:r>
            <w:proofErr w:type="spellEnd"/>
            <w:r>
              <w:rPr>
                <w:bCs/>
              </w:rPr>
              <w:t xml:space="preserve">. Čítanie: spýtajte sa Dr. </w:t>
            </w:r>
            <w:proofErr w:type="spellStart"/>
            <w:r>
              <w:rPr>
                <w:bCs/>
              </w:rPr>
              <w:t>Drew</w:t>
            </w:r>
            <w:proofErr w:type="spellEnd"/>
            <w:r>
              <w:rPr>
                <w:bCs/>
              </w:rPr>
              <w:t>! Gramatické cvičenia: modálne slovesá.</w:t>
            </w:r>
          </w:p>
          <w:p w:rsidR="000D0269" w:rsidRDefault="000D0269">
            <w:pPr>
              <w:spacing w:after="0" w:line="240" w:lineRule="auto"/>
              <w:rPr>
                <w:bCs/>
              </w:rPr>
            </w:pPr>
          </w:p>
          <w:p w:rsidR="000D0269" w:rsidRDefault="000D026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Diskusia: daj radu na rôzne problémy. Počúvanie: zdravie a </w:t>
            </w:r>
            <w:proofErr w:type="spellStart"/>
            <w:r>
              <w:rPr>
                <w:bCs/>
              </w:rPr>
              <w:t>fitness</w:t>
            </w:r>
            <w:proofErr w:type="spellEnd"/>
            <w:r>
              <w:rPr>
                <w:bCs/>
              </w:rPr>
              <w:t>. Diskusia.</w:t>
            </w:r>
          </w:p>
          <w:p w:rsidR="000D0269" w:rsidRDefault="000D0269">
            <w:pPr>
              <w:spacing w:after="0" w:line="240" w:lineRule="auto"/>
              <w:rPr>
                <w:bCs/>
              </w:rPr>
            </w:pPr>
          </w:p>
          <w:p w:rsidR="000D0269" w:rsidRDefault="000D026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Rozprávanie a diskusia: Kaskadér/</w:t>
            </w:r>
            <w:proofErr w:type="spellStart"/>
            <w:r>
              <w:rPr>
                <w:bCs/>
              </w:rPr>
              <w:t>ka</w:t>
            </w:r>
            <w:proofErr w:type="spellEnd"/>
            <w:r>
              <w:rPr>
                <w:bCs/>
              </w:rPr>
              <w:t xml:space="preserve">. Slovná zásoba: oblečenie. </w:t>
            </w:r>
          </w:p>
          <w:p w:rsidR="000D0269" w:rsidRDefault="000D0269">
            <w:pPr>
              <w:spacing w:after="0" w:line="240" w:lineRule="auto"/>
              <w:rPr>
                <w:bCs/>
              </w:rPr>
            </w:pPr>
          </w:p>
          <w:p w:rsidR="000D0269" w:rsidRDefault="000D026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Každodenná angličtina: U doktora. Počúvanie: Vyšetrenie u lekára.</w:t>
            </w:r>
          </w:p>
          <w:p w:rsidR="000D0269" w:rsidRDefault="000D0269">
            <w:pPr>
              <w:spacing w:after="0" w:line="240" w:lineRule="auto"/>
              <w:rPr>
                <w:bCs/>
              </w:rPr>
            </w:pPr>
          </w:p>
          <w:p w:rsidR="000D0269" w:rsidRDefault="000D026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Písanie: porovnávanie formálneho a neformálneho mailu. Opakovanie lekcie.</w:t>
            </w:r>
          </w:p>
          <w:p w:rsidR="000D0269" w:rsidRDefault="000D0269">
            <w:pPr>
              <w:spacing w:after="0" w:line="240" w:lineRule="auto"/>
              <w:rPr>
                <w:bCs/>
              </w:rPr>
            </w:pPr>
          </w:p>
          <w:p w:rsidR="000D0269" w:rsidRDefault="000D0269">
            <w:pPr>
              <w:spacing w:after="0" w:line="240" w:lineRule="auto"/>
              <w:rPr>
                <w:bCs/>
              </w:rPr>
            </w:pP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0D0269" w:rsidRDefault="000D0269">
            <w:pPr>
              <w:spacing w:after="0" w:line="240" w:lineRule="auto"/>
              <w:rPr>
                <w:b/>
                <w:i/>
                <w:color w:val="548DD4"/>
              </w:rPr>
            </w:pPr>
            <w:r>
              <w:rPr>
                <w:b/>
                <w:i/>
                <w:color w:val="548DD4"/>
              </w:rPr>
              <w:t>Kompetencie/funkcie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  <w:p w:rsidR="000D0269" w:rsidRDefault="000D0269" w:rsidP="00021287">
            <w:pPr>
              <w:pStyle w:val="Odsekzoznamu"/>
              <w:numPr>
                <w:ilvl w:val="1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doplnenie textu vhodnými modálnymi slovesami</w:t>
            </w:r>
          </w:p>
          <w:p w:rsidR="000D0269" w:rsidRDefault="000D0269" w:rsidP="00021287">
            <w:pPr>
              <w:pStyle w:val="Odsekzoznamu"/>
              <w:numPr>
                <w:ilvl w:val="1"/>
                <w:numId w:val="3"/>
              </w:numPr>
              <w:spacing w:after="0" w:line="240" w:lineRule="auto"/>
            </w:pPr>
            <w:r>
              <w:t>vyjadrenie príkazu, zákazu, rady.</w:t>
            </w:r>
          </w:p>
          <w:p w:rsidR="000D0269" w:rsidRDefault="000D0269" w:rsidP="00021287">
            <w:pPr>
              <w:pStyle w:val="Odsekzoznamu"/>
              <w:numPr>
                <w:ilvl w:val="1"/>
                <w:numId w:val="3"/>
              </w:numPr>
              <w:spacing w:after="0" w:line="240" w:lineRule="auto"/>
            </w:pPr>
            <w:r>
              <w:t>Rozšírenie slovnej zásoby v oblasti oblečenia.</w:t>
            </w:r>
          </w:p>
          <w:p w:rsidR="000D0269" w:rsidRDefault="000D0269" w:rsidP="00021287">
            <w:pPr>
              <w:pStyle w:val="Odsekzoznamu"/>
              <w:numPr>
                <w:ilvl w:val="1"/>
                <w:numId w:val="3"/>
              </w:numPr>
              <w:spacing w:after="0" w:line="240" w:lineRule="auto"/>
            </w:pPr>
            <w:r>
              <w:t>Popísanie problému/ťažkosti u doktora</w:t>
            </w:r>
          </w:p>
          <w:p w:rsidR="000D0269" w:rsidRDefault="000D0269">
            <w:pPr>
              <w:spacing w:after="0" w:line="240" w:lineRule="auto"/>
              <w:rPr>
                <w:b/>
              </w:rPr>
            </w:pPr>
          </w:p>
          <w:p w:rsidR="000D0269" w:rsidRDefault="000D0269">
            <w:pPr>
              <w:spacing w:after="0" w:line="240" w:lineRule="auto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Jazykové prostriedky</w:t>
            </w:r>
          </w:p>
          <w:p w:rsidR="000D0269" w:rsidRDefault="000D0269" w:rsidP="00021287">
            <w:pPr>
              <w:numPr>
                <w:ilvl w:val="0"/>
                <w:numId w:val="4"/>
              </w:numPr>
              <w:spacing w:after="0" w:line="240" w:lineRule="auto"/>
            </w:pPr>
            <w:r>
              <w:t>Modálne slovesá</w:t>
            </w:r>
          </w:p>
          <w:p w:rsidR="000D0269" w:rsidRDefault="000D0269" w:rsidP="00021287">
            <w:pPr>
              <w:numPr>
                <w:ilvl w:val="0"/>
                <w:numId w:val="4"/>
              </w:numPr>
              <w:spacing w:after="0" w:line="240" w:lineRule="auto"/>
            </w:pPr>
            <w:r>
              <w:t>Slovná zásoba: oblečenie, u doktora</w:t>
            </w:r>
          </w:p>
          <w:p w:rsidR="000D0269" w:rsidRDefault="000D0269" w:rsidP="00021287">
            <w:pPr>
              <w:numPr>
                <w:ilvl w:val="0"/>
                <w:numId w:val="4"/>
              </w:numPr>
              <w:spacing w:after="0" w:line="240" w:lineRule="auto"/>
            </w:pPr>
            <w:r>
              <w:t>Tvorba kladných a záporných viet pri modálnych slovesách</w:t>
            </w:r>
          </w:p>
          <w:p w:rsidR="000D0269" w:rsidRDefault="000D0269" w:rsidP="00021287">
            <w:pPr>
              <w:numPr>
                <w:ilvl w:val="0"/>
                <w:numId w:val="4"/>
              </w:numPr>
              <w:spacing w:after="0" w:line="240" w:lineRule="auto"/>
            </w:pPr>
            <w:r>
              <w:t>Použitie vhodných štylistických prostriedkov pri písaní formálneho a neformálneho mailu.</w:t>
            </w:r>
          </w:p>
          <w:p w:rsidR="000D0269" w:rsidRDefault="000D0269">
            <w:pPr>
              <w:pStyle w:val="Odsekzoznamu"/>
              <w:spacing w:after="0" w:line="240" w:lineRule="auto"/>
              <w:ind w:left="357"/>
            </w:pPr>
          </w:p>
        </w:tc>
        <w:tc>
          <w:tcPr>
            <w:tcW w:w="36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pStyle w:val="Odsekzoznamu"/>
              <w:spacing w:after="0" w:line="240" w:lineRule="auto"/>
              <w:ind w:left="354"/>
            </w:pPr>
          </w:p>
          <w:p w:rsidR="000D0269" w:rsidRDefault="000D0269">
            <w:pPr>
              <w:pStyle w:val="Odsekzoznamu"/>
              <w:spacing w:after="0" w:line="240" w:lineRule="auto"/>
            </w:pPr>
          </w:p>
          <w:p w:rsidR="000D0269" w:rsidRDefault="000D0269" w:rsidP="00021287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správne aplikovať písomnom prejave vhodné jazykové prostriedky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rozlišovať rozdiel medzi príkazom, zákazom, radou na základe kontextu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popísať problém/ťažkosť</w:t>
            </w:r>
          </w:p>
          <w:p w:rsidR="000D0269" w:rsidRDefault="000D0269" w:rsidP="00021287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vyjadriť a aplikovať frázy súvisiace s témou u doktora</w:t>
            </w: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pStyle w:val="Odsekzoznamu"/>
              <w:spacing w:after="0" w:line="240" w:lineRule="auto"/>
              <w:ind w:left="357"/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  <w:r>
              <w:t>OSR</w:t>
            </w:r>
          </w:p>
          <w:p w:rsidR="000D0269" w:rsidRDefault="000D0269">
            <w:pPr>
              <w:spacing w:after="0" w:line="240" w:lineRule="auto"/>
            </w:pPr>
            <w:r>
              <w:t>MDV</w:t>
            </w:r>
          </w:p>
          <w:p w:rsidR="000D0269" w:rsidRDefault="000D0269">
            <w:pPr>
              <w:spacing w:after="0" w:line="240" w:lineRule="auto"/>
            </w:pPr>
            <w:r>
              <w:t>OZO</w:t>
            </w:r>
          </w:p>
          <w:p w:rsidR="000D0269" w:rsidRDefault="000D0269">
            <w:pPr>
              <w:spacing w:after="0" w:line="240" w:lineRule="auto"/>
            </w:pPr>
          </w:p>
          <w:p w:rsidR="000D0269" w:rsidRDefault="000D0269">
            <w:pPr>
              <w:spacing w:after="0" w:line="240" w:lineRule="auto"/>
            </w:pPr>
          </w:p>
        </w:tc>
      </w:tr>
    </w:tbl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 w:firstRow="0" w:lastRow="0" w:firstColumn="1" w:lastColumn="0" w:noHBand="0" w:noVBand="1"/>
      </w:tblPr>
      <w:tblGrid>
        <w:gridCol w:w="1146"/>
        <w:gridCol w:w="806"/>
        <w:gridCol w:w="4812"/>
        <w:gridCol w:w="3681"/>
        <w:gridCol w:w="3676"/>
        <w:gridCol w:w="1286"/>
      </w:tblGrid>
      <w:tr w:rsidR="007C5E2A" w:rsidRPr="00F47F8E" w:rsidTr="00021287">
        <w:tc>
          <w:tcPr>
            <w:tcW w:w="11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F47F8E">
              <w:rPr>
                <w:rFonts w:eastAsia="Times New Roman"/>
                <w:bCs/>
              </w:rPr>
              <w:lastRenderedPageBreak/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t xml:space="preserve">Počet hodín 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</w:tc>
        <w:tc>
          <w:tcPr>
            <w:tcW w:w="4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Téma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</w:tc>
        <w:tc>
          <w:tcPr>
            <w:tcW w:w="3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Obsahový štandard</w:t>
            </w: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(kompetencie/</w:t>
            </w:r>
            <w:proofErr w:type="spellStart"/>
            <w:r w:rsidRPr="00F47F8E">
              <w:t>funkcie+jazykové</w:t>
            </w:r>
            <w:proofErr w:type="spellEnd"/>
            <w:r w:rsidRPr="00F47F8E">
              <w:t xml:space="preserve"> prostriedky)</w:t>
            </w:r>
          </w:p>
        </w:tc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Výkonový štandard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Poslucháč vie/dokáže:</w:t>
            </w:r>
          </w:p>
        </w:tc>
        <w:tc>
          <w:tcPr>
            <w:tcW w:w="1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Prierezové témy</w:t>
            </w:r>
          </w:p>
        </w:tc>
      </w:tr>
      <w:tr w:rsidR="007C5E2A" w:rsidRPr="00F47F8E" w:rsidTr="00021287">
        <w:tc>
          <w:tcPr>
            <w:tcW w:w="11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Pr="00F47F8E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26-27</w:t>
            </w:r>
          </w:p>
          <w:p w:rsidR="007C5E2A" w:rsidRDefault="007C5E2A" w:rsidP="00F4037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</w:t>
            </w:r>
            <w:r w:rsidR="00F4037A">
              <w:rPr>
                <w:rFonts w:eastAsia="Times New Roman"/>
                <w:b/>
                <w:bCs/>
              </w:rPr>
              <w:t>-29</w:t>
            </w: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F4037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30-31</w:t>
            </w: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4037A" w:rsidRDefault="00F4037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F4037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32-33</w:t>
            </w: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F4037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34-35</w:t>
            </w: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F4037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36-37</w:t>
            </w: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F4037A" w:rsidP="00F403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38-39</w:t>
            </w: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40-41</w:t>
            </w: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42-43</w:t>
            </w: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44-45</w:t>
            </w: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46-47</w:t>
            </w: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48-49</w:t>
            </w: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50-51</w:t>
            </w: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0D64D3" w:rsidRDefault="000D64D3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52-53</w:t>
            </w:r>
          </w:p>
          <w:p w:rsidR="007C5E2A" w:rsidRDefault="007C5E2A" w:rsidP="0045225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  <w:r>
              <w:t>2</w:t>
            </w:r>
          </w:p>
          <w:p w:rsidR="007C5E2A" w:rsidRDefault="007C5E2A" w:rsidP="00021287">
            <w:pPr>
              <w:spacing w:after="0" w:line="240" w:lineRule="auto"/>
            </w:pPr>
          </w:p>
          <w:p w:rsidR="007C5E2A" w:rsidRPr="00F47F8E" w:rsidRDefault="007C5E2A" w:rsidP="00F4037A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2</w:t>
            </w:r>
          </w:p>
          <w:p w:rsidR="007C5E2A" w:rsidRDefault="007C5E2A" w:rsidP="00021287">
            <w:pPr>
              <w:spacing w:after="0" w:line="240" w:lineRule="auto"/>
            </w:pPr>
          </w:p>
          <w:p w:rsidR="00F4037A" w:rsidRPr="00F47F8E" w:rsidRDefault="00F4037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CF1864">
            <w:pPr>
              <w:spacing w:after="0" w:line="240" w:lineRule="auto"/>
            </w:pPr>
          </w:p>
          <w:p w:rsidR="007C5E2A" w:rsidRDefault="007C5E2A" w:rsidP="000D64D3">
            <w:pPr>
              <w:spacing w:after="0" w:line="240" w:lineRule="auto"/>
            </w:pPr>
          </w:p>
          <w:p w:rsidR="007C5E2A" w:rsidRDefault="007C5E2A" w:rsidP="00F02C9B">
            <w:pPr>
              <w:spacing w:after="0" w:line="240" w:lineRule="auto"/>
              <w:jc w:val="center"/>
            </w:pPr>
            <w:r>
              <w:t>2</w:t>
            </w:r>
          </w:p>
          <w:p w:rsidR="007C5E2A" w:rsidRDefault="007C5E2A" w:rsidP="00F02C9B">
            <w:pPr>
              <w:spacing w:after="0" w:line="240" w:lineRule="auto"/>
            </w:pPr>
          </w:p>
          <w:p w:rsidR="00F02C9B" w:rsidRDefault="00F02C9B" w:rsidP="00F02C9B">
            <w:pPr>
              <w:spacing w:after="0" w:line="240" w:lineRule="auto"/>
            </w:pPr>
          </w:p>
          <w:p w:rsidR="007C5E2A" w:rsidRDefault="007C5E2A" w:rsidP="00F02C9B">
            <w:pPr>
              <w:spacing w:after="0" w:line="240" w:lineRule="auto"/>
              <w:jc w:val="center"/>
            </w:pPr>
            <w:r>
              <w:t>2</w:t>
            </w:r>
          </w:p>
          <w:p w:rsidR="007C5E2A" w:rsidRDefault="007C5E2A" w:rsidP="00F02C9B">
            <w:pPr>
              <w:spacing w:after="0" w:line="240" w:lineRule="auto"/>
              <w:jc w:val="center"/>
            </w:pPr>
          </w:p>
          <w:p w:rsidR="007C5E2A" w:rsidRDefault="007C5E2A" w:rsidP="00F02C9B">
            <w:pPr>
              <w:spacing w:after="0" w:line="240" w:lineRule="auto"/>
              <w:jc w:val="center"/>
            </w:pPr>
          </w:p>
          <w:p w:rsidR="00F02C9B" w:rsidRDefault="007C5E2A" w:rsidP="00F02C9B">
            <w:pPr>
              <w:spacing w:after="0" w:line="240" w:lineRule="auto"/>
              <w:jc w:val="center"/>
            </w:pPr>
            <w:r>
              <w:t>2</w:t>
            </w:r>
          </w:p>
          <w:p w:rsidR="00F02C9B" w:rsidRDefault="00F02C9B" w:rsidP="00F02C9B">
            <w:pPr>
              <w:spacing w:after="0" w:line="240" w:lineRule="auto"/>
              <w:jc w:val="center"/>
            </w:pPr>
          </w:p>
          <w:p w:rsidR="00F02C9B" w:rsidRDefault="00F02C9B" w:rsidP="00F02C9B">
            <w:pPr>
              <w:spacing w:after="0" w:line="240" w:lineRule="auto"/>
            </w:pPr>
          </w:p>
          <w:p w:rsidR="007C5E2A" w:rsidRDefault="007C5E2A" w:rsidP="00F02C9B">
            <w:pPr>
              <w:spacing w:after="0" w:line="240" w:lineRule="auto"/>
              <w:jc w:val="center"/>
            </w:pPr>
            <w:r>
              <w:t>2</w:t>
            </w:r>
          </w:p>
          <w:p w:rsidR="00F02C9B" w:rsidRDefault="00F02C9B" w:rsidP="00F02C9B">
            <w:pPr>
              <w:spacing w:after="0" w:line="240" w:lineRule="auto"/>
              <w:jc w:val="center"/>
            </w:pPr>
          </w:p>
          <w:p w:rsidR="00F02C9B" w:rsidRDefault="00F02C9B" w:rsidP="00F02C9B">
            <w:pPr>
              <w:spacing w:after="0" w:line="240" w:lineRule="auto"/>
              <w:jc w:val="center"/>
            </w:pPr>
          </w:p>
          <w:p w:rsidR="007C5E2A" w:rsidRDefault="007C5E2A" w:rsidP="00F02C9B">
            <w:pPr>
              <w:spacing w:after="0" w:line="240" w:lineRule="auto"/>
              <w:jc w:val="center"/>
            </w:pPr>
            <w:r>
              <w:t>2</w:t>
            </w:r>
          </w:p>
          <w:p w:rsidR="007C5E2A" w:rsidRDefault="007C5E2A" w:rsidP="00F02C9B">
            <w:pPr>
              <w:spacing w:after="0" w:line="240" w:lineRule="auto"/>
              <w:jc w:val="center"/>
            </w:pPr>
          </w:p>
          <w:p w:rsidR="00F02C9B" w:rsidRDefault="00F02C9B" w:rsidP="00F02C9B">
            <w:pPr>
              <w:spacing w:after="0" w:line="240" w:lineRule="auto"/>
              <w:jc w:val="center"/>
            </w:pPr>
          </w:p>
          <w:p w:rsidR="007C5E2A" w:rsidRDefault="007C5E2A" w:rsidP="00F02C9B">
            <w:pPr>
              <w:spacing w:after="0" w:line="240" w:lineRule="auto"/>
            </w:pPr>
            <w:r>
              <w:t xml:space="preserve">     2</w:t>
            </w:r>
          </w:p>
          <w:p w:rsidR="00F02C9B" w:rsidRDefault="00F02C9B" w:rsidP="00F02C9B">
            <w:pPr>
              <w:spacing w:after="0" w:line="240" w:lineRule="auto"/>
            </w:pPr>
          </w:p>
          <w:p w:rsidR="00F02C9B" w:rsidRDefault="00F02C9B" w:rsidP="00F02C9B">
            <w:pPr>
              <w:spacing w:after="0" w:line="240" w:lineRule="auto"/>
            </w:pPr>
          </w:p>
          <w:p w:rsidR="00F02C9B" w:rsidRDefault="00F02C9B" w:rsidP="00F02C9B">
            <w:pPr>
              <w:spacing w:after="0" w:line="240" w:lineRule="auto"/>
              <w:jc w:val="center"/>
            </w:pPr>
            <w:r>
              <w:t>2</w:t>
            </w:r>
          </w:p>
          <w:p w:rsidR="007C5E2A" w:rsidRPr="00F47F8E" w:rsidRDefault="007C5E2A" w:rsidP="00021287">
            <w:pPr>
              <w:spacing w:after="0" w:line="240" w:lineRule="auto"/>
            </w:pPr>
          </w:p>
        </w:tc>
        <w:tc>
          <w:tcPr>
            <w:tcW w:w="48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037A" w:rsidRDefault="00F4037A" w:rsidP="000212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Rodina a </w:t>
            </w:r>
            <w:proofErr w:type="spellStart"/>
            <w:r>
              <w:rPr>
                <w:b/>
              </w:rPr>
              <w:t>spoločnosť.</w:t>
            </w:r>
            <w:proofErr w:type="spellEnd"/>
          </w:p>
          <w:p w:rsidR="007C5E2A" w:rsidRPr="0021354A" w:rsidRDefault="00F4037A" w:rsidP="000212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Literatúra. Knihy a čítanie.</w:t>
            </w:r>
          </w:p>
          <w:p w:rsidR="007C5E2A" w:rsidRPr="0021354A" w:rsidRDefault="007C5E2A" w:rsidP="00021287">
            <w:pPr>
              <w:pStyle w:val="Nadpis3"/>
              <w:spacing w:before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L9</w:t>
            </w:r>
            <w:r w:rsidRPr="0021354A">
              <w:rPr>
                <w:rFonts w:ascii="Calibri" w:hAnsi="Calibri"/>
                <w:i/>
              </w:rPr>
              <w:t xml:space="preserve"> – </w:t>
            </w:r>
            <w:r>
              <w:rPr>
                <w:rFonts w:ascii="Calibri" w:hAnsi="Calibri"/>
                <w:i/>
              </w:rPr>
              <w:t>Aký príbeh!</w:t>
            </w:r>
          </w:p>
          <w:p w:rsidR="007C5E2A" w:rsidRDefault="007C5E2A" w:rsidP="00021287">
            <w:pPr>
              <w:spacing w:after="0" w:line="240" w:lineRule="auto"/>
            </w:pPr>
            <w:r>
              <w:t xml:space="preserve"> </w:t>
            </w:r>
          </w:p>
          <w:p w:rsidR="007C5E2A" w:rsidRDefault="00F4037A" w:rsidP="00021287">
            <w:pPr>
              <w:spacing w:after="0" w:line="240" w:lineRule="auto"/>
            </w:pPr>
            <w:proofErr w:type="spellStart"/>
            <w:r>
              <w:t>Predprítomný</w:t>
            </w:r>
            <w:proofErr w:type="spellEnd"/>
            <w:r>
              <w:t xml:space="preserve"> čas a naratívne časy. Čítanie a počúvanie: Ľudová rozprávka.</w:t>
            </w: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F4037A" w:rsidP="00021287">
            <w:pPr>
              <w:spacing w:after="0" w:line="240" w:lineRule="auto"/>
            </w:pPr>
            <w:r>
              <w:t>Výslovnosť: predminulý čas. Spájanie slov: Profesor a jeho šofér.</w:t>
            </w: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  <w:r>
              <w:t>Gramatické cvičenia: zmiešané minulé časy. Počúvanie a rozprávanie: Literatúra pre mládež.</w:t>
            </w: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  <w:r>
              <w:t>Čítanie a rozprávanie: Rozprávač príbehov. Cvičenia k textu.</w:t>
            </w: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  <w:r>
              <w:t xml:space="preserve">Slovná zásoba a rozprávanie: Pocity. Dialógy, </w:t>
            </w:r>
            <w:proofErr w:type="spellStart"/>
            <w:r>
              <w:t>rolové</w:t>
            </w:r>
            <w:proofErr w:type="spellEnd"/>
            <w:r>
              <w:t xml:space="preserve"> hry.</w:t>
            </w: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  <w:r>
              <w:t xml:space="preserve">Každodenná angličtina: Zvolania so </w:t>
            </w:r>
            <w:proofErr w:type="spellStart"/>
            <w:r w:rsidRPr="00F4037A">
              <w:rPr>
                <w:i/>
              </w:rPr>
              <w:t>so</w:t>
            </w:r>
            <w:proofErr w:type="spellEnd"/>
            <w:r w:rsidRPr="00F4037A">
              <w:rPr>
                <w:i/>
              </w:rPr>
              <w:t xml:space="preserve"> a </w:t>
            </w:r>
            <w:proofErr w:type="spellStart"/>
            <w:r w:rsidRPr="00F4037A">
              <w:rPr>
                <w:i/>
              </w:rPr>
              <w:t>such</w:t>
            </w:r>
            <w:proofErr w:type="spellEnd"/>
            <w:r>
              <w:t xml:space="preserve">. Písanie: Recenzia knihy: </w:t>
            </w:r>
            <w:proofErr w:type="spellStart"/>
            <w:r>
              <w:t>Frankenstein</w:t>
            </w:r>
            <w:proofErr w:type="spellEnd"/>
            <w:r>
              <w:t>.</w:t>
            </w: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  <w:r>
              <w:t xml:space="preserve">Písanie: recenzia knihy alebo filmu. </w:t>
            </w: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</w:p>
          <w:p w:rsidR="00F4037A" w:rsidRDefault="00F4037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852E54" w:rsidP="000212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Šport. </w:t>
            </w:r>
          </w:p>
          <w:p w:rsidR="00852E54" w:rsidRDefault="00852E54" w:rsidP="000212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Voľný čas a záľuby.</w:t>
            </w:r>
          </w:p>
          <w:p w:rsidR="00852E54" w:rsidRPr="00F47F8E" w:rsidRDefault="00852E54" w:rsidP="000212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Veda a technika v službách ľudstva</w:t>
            </w:r>
          </w:p>
          <w:p w:rsidR="007C5E2A" w:rsidRPr="00F47F8E" w:rsidRDefault="00852E54" w:rsidP="00021287">
            <w:pPr>
              <w:pStyle w:val="Nadpis3"/>
              <w:spacing w:before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L10 </w:t>
            </w:r>
            <w:r w:rsidR="007C5E2A" w:rsidRPr="00F47F8E">
              <w:rPr>
                <w:rFonts w:ascii="Calibri" w:hAnsi="Calibri"/>
                <w:i/>
              </w:rPr>
              <w:t xml:space="preserve">– </w:t>
            </w:r>
            <w:r>
              <w:rPr>
                <w:rFonts w:ascii="Calibri" w:hAnsi="Calibri"/>
                <w:i/>
              </w:rPr>
              <w:t>Velikáni všetkých čias!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F47F8E" w:rsidRDefault="00F02C9B" w:rsidP="00021287">
            <w:pPr>
              <w:spacing w:after="0" w:line="240" w:lineRule="auto"/>
            </w:pPr>
            <w:r>
              <w:t>Trpný rod: všetky gramatické časy.</w:t>
            </w: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F02C9B" w:rsidRDefault="00F02C9B" w:rsidP="00021287">
            <w:pPr>
              <w:spacing w:after="0" w:line="240" w:lineRule="auto"/>
            </w:pPr>
            <w:r>
              <w:t xml:space="preserve">Čítanie: Najlepšia videohra vôbec! Rozdiely: aktívna a pasívna veta. </w:t>
            </w:r>
          </w:p>
          <w:p w:rsidR="00F02C9B" w:rsidRDefault="00F02C9B" w:rsidP="00021287">
            <w:pPr>
              <w:spacing w:after="0" w:line="240" w:lineRule="auto"/>
            </w:pPr>
          </w:p>
          <w:p w:rsidR="00F02C9B" w:rsidRDefault="00F02C9B" w:rsidP="00021287">
            <w:pPr>
              <w:spacing w:after="0" w:line="240" w:lineRule="auto"/>
            </w:pPr>
            <w:r>
              <w:t>Počúvanie: Inovácie, ktoré zmenili svet. Projekt: štatistiky.</w:t>
            </w:r>
          </w:p>
          <w:p w:rsidR="00F02C9B" w:rsidRDefault="00F02C9B" w:rsidP="00021287">
            <w:pPr>
              <w:spacing w:after="0" w:line="240" w:lineRule="auto"/>
            </w:pPr>
          </w:p>
          <w:p w:rsidR="00F02C9B" w:rsidRDefault="00F02C9B" w:rsidP="00021287">
            <w:pPr>
              <w:spacing w:after="0" w:line="240" w:lineRule="auto"/>
            </w:pPr>
            <w:r>
              <w:t>Slovná zásoba a rozprávanie: Slová, ktoré idú dokopy. Príslovky + trpné príčastia.</w:t>
            </w:r>
          </w:p>
          <w:p w:rsidR="00F02C9B" w:rsidRDefault="00F02C9B" w:rsidP="00021287">
            <w:pPr>
              <w:spacing w:after="0" w:line="240" w:lineRule="auto"/>
            </w:pPr>
          </w:p>
          <w:p w:rsidR="00F02C9B" w:rsidRDefault="00F02C9B" w:rsidP="00021287">
            <w:pPr>
              <w:spacing w:after="0" w:line="240" w:lineRule="auto"/>
            </w:pPr>
            <w:r>
              <w:t xml:space="preserve">Čítanie a rozprávanie: Manchester </w:t>
            </w:r>
            <w:proofErr w:type="spellStart"/>
            <w:r>
              <w:t>United</w:t>
            </w:r>
            <w:proofErr w:type="spellEnd"/>
            <w:r>
              <w:t>. Cvičenia k textu.</w:t>
            </w:r>
          </w:p>
          <w:p w:rsidR="00F02C9B" w:rsidRDefault="00F02C9B" w:rsidP="00021287">
            <w:pPr>
              <w:spacing w:after="0" w:line="240" w:lineRule="auto"/>
            </w:pPr>
          </w:p>
          <w:p w:rsidR="00F02C9B" w:rsidRDefault="00F02C9B" w:rsidP="00021287">
            <w:pPr>
              <w:spacing w:after="0" w:line="240" w:lineRule="auto"/>
            </w:pPr>
            <w:r>
              <w:t xml:space="preserve">Počúvanie: Svetový zvyk č. 1. Každodenná angličtina: Na telefóne. </w:t>
            </w:r>
            <w:proofErr w:type="spellStart"/>
            <w:r>
              <w:t>Rolové</w:t>
            </w:r>
            <w:proofErr w:type="spellEnd"/>
            <w:r>
              <w:t xml:space="preserve"> hry.</w:t>
            </w:r>
          </w:p>
          <w:p w:rsidR="00F02C9B" w:rsidRDefault="00F02C9B" w:rsidP="00021287">
            <w:pPr>
              <w:spacing w:after="0" w:line="240" w:lineRule="auto"/>
            </w:pPr>
          </w:p>
          <w:p w:rsidR="00F02C9B" w:rsidRPr="00F47F8E" w:rsidRDefault="00F02C9B" w:rsidP="00021287">
            <w:pPr>
              <w:spacing w:after="0" w:line="240" w:lineRule="auto"/>
            </w:pPr>
            <w:r>
              <w:t>Písanie: Výhody/nevýhody: Sociálne siete.</w:t>
            </w:r>
          </w:p>
        </w:tc>
        <w:tc>
          <w:tcPr>
            <w:tcW w:w="3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7C5E2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Pr="0021354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Kompetencie/funkcie</w:t>
            </w:r>
          </w:p>
          <w:p w:rsidR="007C5E2A" w:rsidRPr="0021354A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21354A" w:rsidRDefault="007C5E2A" w:rsidP="007C5E2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1" w:hanging="283"/>
            </w:pPr>
            <w:r w:rsidRPr="0021354A">
              <w:t>položiť otázku</w:t>
            </w:r>
          </w:p>
          <w:p w:rsidR="007C5E2A" w:rsidRPr="0021354A" w:rsidRDefault="007C5E2A" w:rsidP="007C5E2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1" w:hanging="283"/>
            </w:pPr>
            <w:r w:rsidRPr="0021354A">
              <w:t>doplniť podľa počutého chýbajúcu informáciu</w:t>
            </w:r>
          </w:p>
          <w:p w:rsidR="007C5E2A" w:rsidRPr="0021354A" w:rsidRDefault="007C5E2A" w:rsidP="007C5E2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1" w:hanging="283"/>
            </w:pPr>
            <w:r w:rsidRPr="0021354A">
              <w:t>preštylizovať vetu podľa gramatickej inštrukcie</w:t>
            </w:r>
          </w:p>
          <w:p w:rsidR="007C5E2A" w:rsidRDefault="007C5E2A" w:rsidP="007C5E2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1" w:hanging="283"/>
            </w:pPr>
            <w:r w:rsidRPr="0021354A">
              <w:t>podať správu, reagovať na správu, resp. opýtať sa na viac informácií</w:t>
            </w:r>
          </w:p>
          <w:p w:rsidR="00981C8F" w:rsidRPr="0021354A" w:rsidRDefault="00981C8F" w:rsidP="007C5E2A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51" w:hanging="283"/>
            </w:pPr>
            <w:r>
              <w:t>rozprávať príbeh s použitím minulých časov</w:t>
            </w:r>
          </w:p>
          <w:p w:rsidR="007C5E2A" w:rsidRDefault="007C5E2A" w:rsidP="00021287">
            <w:pPr>
              <w:spacing w:after="0" w:line="240" w:lineRule="auto"/>
            </w:pPr>
          </w:p>
          <w:p w:rsidR="00560CEE" w:rsidRDefault="00560CEE" w:rsidP="00021287">
            <w:pPr>
              <w:spacing w:after="0" w:line="240" w:lineRule="auto"/>
            </w:pPr>
          </w:p>
          <w:p w:rsidR="00560CEE" w:rsidRDefault="00560CEE" w:rsidP="00021287">
            <w:pPr>
              <w:spacing w:after="0" w:line="240" w:lineRule="auto"/>
            </w:pPr>
          </w:p>
          <w:p w:rsidR="00560CEE" w:rsidRDefault="00560CEE" w:rsidP="00021287">
            <w:pPr>
              <w:spacing w:after="0" w:line="240" w:lineRule="auto"/>
            </w:pPr>
          </w:p>
          <w:p w:rsidR="00560CEE" w:rsidRPr="0021354A" w:rsidRDefault="00560CEE" w:rsidP="00021287">
            <w:pPr>
              <w:spacing w:after="0" w:line="240" w:lineRule="auto"/>
            </w:pPr>
          </w:p>
          <w:p w:rsidR="007C5E2A" w:rsidRPr="0021354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  <w:r w:rsidRPr="0021354A">
              <w:rPr>
                <w:b/>
                <w:i/>
                <w:color w:val="548DD4"/>
              </w:rPr>
              <w:t>Jazykové prostriedky</w:t>
            </w:r>
          </w:p>
          <w:p w:rsidR="007C5E2A" w:rsidRPr="00560CEE" w:rsidRDefault="007C5E2A" w:rsidP="00021287">
            <w:pPr>
              <w:spacing w:after="0" w:line="240" w:lineRule="auto"/>
              <w:rPr>
                <w:color w:val="548DD4"/>
              </w:rPr>
            </w:pPr>
          </w:p>
          <w:p w:rsidR="007C5E2A" w:rsidRDefault="007C5E2A" w:rsidP="007C5E2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1" w:hanging="283"/>
            </w:pPr>
            <w:r w:rsidRPr="0021354A">
              <w:t xml:space="preserve">minulé časy </w:t>
            </w:r>
          </w:p>
          <w:p w:rsidR="00560CEE" w:rsidRDefault="00560CEE" w:rsidP="007C5E2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1" w:hanging="283"/>
            </w:pPr>
            <w:r>
              <w:t>naratívne časy</w:t>
            </w:r>
          </w:p>
          <w:p w:rsidR="007C5E2A" w:rsidRDefault="00560CEE" w:rsidP="007C5E2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1" w:hanging="283"/>
            </w:pPr>
            <w:r>
              <w:t>zmiešané minulé časy, ich kombinácia</w:t>
            </w:r>
          </w:p>
          <w:p w:rsidR="00560CEE" w:rsidRDefault="00560CEE" w:rsidP="007C5E2A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51" w:hanging="283"/>
            </w:pPr>
            <w:r>
              <w:t>so/</w:t>
            </w:r>
            <w:proofErr w:type="spellStart"/>
            <w:r>
              <w:t>such</w:t>
            </w:r>
            <w:proofErr w:type="spellEnd"/>
          </w:p>
          <w:p w:rsidR="007C5E2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Pr="00CF1864" w:rsidRDefault="007C5E2A" w:rsidP="00021287">
            <w:pPr>
              <w:spacing w:after="0" w:line="240" w:lineRule="auto"/>
              <w:rPr>
                <w:bCs/>
                <w:iCs/>
                <w:color w:val="000000"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  <w:r w:rsidRPr="00F47F8E">
              <w:rPr>
                <w:b/>
                <w:i/>
                <w:color w:val="548DD4"/>
              </w:rPr>
              <w:t>Kompetencie/funkcie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Default="007C5E2A" w:rsidP="007C5E2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1" w:hanging="283"/>
            </w:pPr>
            <w:r w:rsidRPr="00F47F8E">
              <w:t>zachytiť informáciu z</w:t>
            </w:r>
            <w:r w:rsidR="00D668F9">
              <w:t> </w:t>
            </w:r>
            <w:r w:rsidRPr="00F47F8E">
              <w:t>počutého</w:t>
            </w:r>
          </w:p>
          <w:p w:rsidR="00D668F9" w:rsidRPr="00F47F8E" w:rsidRDefault="00D668F9" w:rsidP="007C5E2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1" w:hanging="283"/>
            </w:pPr>
            <w:r>
              <w:t>použiť trpný rod vo všetkých gramatických časoch</w:t>
            </w:r>
          </w:p>
          <w:p w:rsidR="007C5E2A" w:rsidRPr="00F47F8E" w:rsidRDefault="007C5E2A" w:rsidP="007C5E2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1" w:hanging="283"/>
            </w:pPr>
            <w:r w:rsidRPr="00F47F8E">
              <w:t>doplniť chýbajúcu informáciu na základe počutého</w:t>
            </w:r>
          </w:p>
          <w:p w:rsidR="007C5E2A" w:rsidRDefault="00D668F9" w:rsidP="007C5E2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1" w:hanging="283"/>
            </w:pPr>
            <w:r>
              <w:t>rozprávať o obľúbenom športe</w:t>
            </w:r>
          </w:p>
          <w:p w:rsidR="00D668F9" w:rsidRDefault="00D668F9" w:rsidP="007C5E2A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1" w:hanging="283"/>
            </w:pPr>
            <w:r>
              <w:t xml:space="preserve">vyjadriť svoj názor na technologické výdobytky </w:t>
            </w:r>
          </w:p>
          <w:p w:rsidR="000C282A" w:rsidRDefault="000C282A" w:rsidP="000C282A">
            <w:pPr>
              <w:spacing w:after="0" w:line="240" w:lineRule="auto"/>
            </w:pPr>
          </w:p>
          <w:p w:rsidR="000C282A" w:rsidRDefault="000C282A" w:rsidP="000C282A">
            <w:pPr>
              <w:spacing w:after="0" w:line="240" w:lineRule="auto"/>
            </w:pPr>
          </w:p>
          <w:p w:rsidR="000C282A" w:rsidRPr="00F47F8E" w:rsidRDefault="000C282A" w:rsidP="000C282A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  <w:ind w:left="351" w:hanging="283"/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  <w:r w:rsidRPr="00F47F8E">
              <w:rPr>
                <w:b/>
                <w:i/>
                <w:color w:val="548DD4"/>
              </w:rPr>
              <w:t>Jazykové prostriedky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Default="006F13A4" w:rsidP="007C5E2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1" w:hanging="283"/>
            </w:pPr>
            <w:r>
              <w:t>trpný rod</w:t>
            </w:r>
          </w:p>
          <w:p w:rsidR="006F13A4" w:rsidRDefault="006F13A4" w:rsidP="007C5E2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1" w:hanging="283"/>
            </w:pPr>
            <w:r>
              <w:t>aktívne/pasívne vety</w:t>
            </w:r>
          </w:p>
          <w:p w:rsidR="006F13A4" w:rsidRDefault="006F13A4" w:rsidP="007C5E2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1" w:hanging="283"/>
            </w:pPr>
            <w:r>
              <w:t>podstatné mená</w:t>
            </w:r>
          </w:p>
          <w:p w:rsidR="006F13A4" w:rsidRDefault="006F13A4" w:rsidP="007C5E2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1" w:hanging="283"/>
            </w:pPr>
            <w:r>
              <w:t>príslovky a trpné príčastia</w:t>
            </w:r>
          </w:p>
          <w:p w:rsidR="006F13A4" w:rsidRPr="00F47F8E" w:rsidRDefault="006F13A4" w:rsidP="007C5E2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51" w:hanging="283"/>
            </w:pPr>
            <w:r>
              <w:t>číslovky</w:t>
            </w:r>
          </w:p>
        </w:tc>
        <w:tc>
          <w:tcPr>
            <w:tcW w:w="3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Default="007C5E2A" w:rsidP="00021287">
            <w:pPr>
              <w:pStyle w:val="Odsekzoznamu"/>
              <w:spacing w:after="0" w:line="240" w:lineRule="auto"/>
              <w:ind w:left="0"/>
            </w:pPr>
          </w:p>
          <w:p w:rsidR="007C5E2A" w:rsidRDefault="007C5E2A" w:rsidP="00560CEE">
            <w:pPr>
              <w:pStyle w:val="Odsekzoznamu"/>
              <w:numPr>
                <w:ilvl w:val="0"/>
                <w:numId w:val="7"/>
              </w:numPr>
              <w:spacing w:after="0"/>
              <w:ind w:left="354" w:hanging="284"/>
            </w:pPr>
            <w:r w:rsidRPr="0021354A">
              <w:t>používať minulé časy a ich kombinácie</w:t>
            </w:r>
          </w:p>
          <w:p w:rsidR="007C5E2A" w:rsidRDefault="00560CEE" w:rsidP="00560CEE">
            <w:pPr>
              <w:pStyle w:val="Odsekzoznamu"/>
              <w:numPr>
                <w:ilvl w:val="0"/>
                <w:numId w:val="7"/>
              </w:numPr>
              <w:spacing w:after="0"/>
              <w:ind w:left="354" w:hanging="284"/>
            </w:pPr>
            <w:r>
              <w:t>porozprávať príbeh</w:t>
            </w:r>
          </w:p>
          <w:p w:rsidR="00560CEE" w:rsidRDefault="00560CEE" w:rsidP="00560CEE">
            <w:pPr>
              <w:pStyle w:val="Odsekzoznamu"/>
              <w:numPr>
                <w:ilvl w:val="0"/>
                <w:numId w:val="7"/>
              </w:numPr>
              <w:spacing w:after="0"/>
              <w:ind w:left="354" w:hanging="284"/>
            </w:pPr>
            <w:r>
              <w:t>parafrázovať</w:t>
            </w:r>
          </w:p>
          <w:p w:rsidR="007C5E2A" w:rsidRDefault="007C5E2A" w:rsidP="00560CEE">
            <w:pPr>
              <w:pStyle w:val="Odsekzoznamu"/>
              <w:numPr>
                <w:ilvl w:val="0"/>
                <w:numId w:val="7"/>
              </w:numPr>
              <w:spacing w:after="0"/>
              <w:ind w:left="354" w:hanging="284"/>
            </w:pPr>
            <w:r>
              <w:t>začleniť informáciu</w:t>
            </w:r>
          </w:p>
          <w:p w:rsidR="007C5E2A" w:rsidRDefault="007C5E2A" w:rsidP="00560CEE">
            <w:pPr>
              <w:pStyle w:val="Odsekzoznamu"/>
              <w:numPr>
                <w:ilvl w:val="0"/>
                <w:numId w:val="7"/>
              </w:numPr>
              <w:spacing w:after="0"/>
              <w:ind w:left="354" w:hanging="284"/>
            </w:pPr>
            <w:r>
              <w:t>vyjadriť svoj názor v minulom čase</w:t>
            </w:r>
          </w:p>
          <w:p w:rsidR="007C5E2A" w:rsidRDefault="007C5E2A" w:rsidP="00560CEE">
            <w:pPr>
              <w:pStyle w:val="Odsekzoznamu"/>
              <w:numPr>
                <w:ilvl w:val="0"/>
                <w:numId w:val="7"/>
              </w:numPr>
              <w:spacing w:after="0"/>
              <w:ind w:left="354" w:hanging="284"/>
            </w:pPr>
            <w:r>
              <w:t>doplniť konverzáciu</w:t>
            </w:r>
          </w:p>
          <w:p w:rsidR="00560CEE" w:rsidRPr="0021354A" w:rsidRDefault="00560CEE" w:rsidP="00560CEE">
            <w:pPr>
              <w:pStyle w:val="Odsekzoznamu"/>
              <w:numPr>
                <w:ilvl w:val="0"/>
                <w:numId w:val="7"/>
              </w:numPr>
              <w:spacing w:after="0"/>
              <w:ind w:left="354" w:hanging="284"/>
            </w:pPr>
            <w:r>
              <w:t>vhodne použiť zvolacie vety</w:t>
            </w: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Default="007C5E2A" w:rsidP="00021287">
            <w:pPr>
              <w:pStyle w:val="Odsekzoznamu"/>
              <w:spacing w:after="0" w:line="240" w:lineRule="auto"/>
              <w:ind w:left="355"/>
            </w:pPr>
          </w:p>
          <w:p w:rsidR="007C5E2A" w:rsidRPr="00F47F8E" w:rsidRDefault="007C5E2A" w:rsidP="00021287">
            <w:pPr>
              <w:pStyle w:val="Odsekzoznamu"/>
              <w:spacing w:after="0" w:line="240" w:lineRule="auto"/>
              <w:ind w:left="0"/>
            </w:pPr>
          </w:p>
          <w:p w:rsidR="007C5E2A" w:rsidRDefault="007C5E2A" w:rsidP="000C282A">
            <w:pPr>
              <w:pStyle w:val="Odsekzoznamu"/>
              <w:numPr>
                <w:ilvl w:val="0"/>
                <w:numId w:val="7"/>
              </w:numPr>
              <w:spacing w:after="0"/>
              <w:ind w:left="355" w:hanging="284"/>
            </w:pPr>
            <w:r w:rsidRPr="00F47F8E">
              <w:t xml:space="preserve">použiť </w:t>
            </w:r>
            <w:r w:rsidR="000C282A">
              <w:t>trpný rod</w:t>
            </w:r>
          </w:p>
          <w:p w:rsidR="000C282A" w:rsidRDefault="000C282A" w:rsidP="000C282A">
            <w:pPr>
              <w:pStyle w:val="Odsekzoznamu"/>
              <w:numPr>
                <w:ilvl w:val="0"/>
                <w:numId w:val="7"/>
              </w:numPr>
              <w:spacing w:after="0"/>
              <w:ind w:left="355" w:hanging="284"/>
            </w:pPr>
            <w:r>
              <w:t>rozlišovať medzi aktívnou a pasívnou vetou v kontexte</w:t>
            </w:r>
          </w:p>
          <w:p w:rsidR="000C282A" w:rsidRDefault="000C282A" w:rsidP="000C282A">
            <w:pPr>
              <w:pStyle w:val="Odsekzoznamu"/>
              <w:numPr>
                <w:ilvl w:val="0"/>
                <w:numId w:val="7"/>
              </w:numPr>
              <w:spacing w:after="0"/>
              <w:ind w:left="355" w:hanging="284"/>
            </w:pPr>
            <w:r>
              <w:t>reagovať na tému športu</w:t>
            </w:r>
          </w:p>
          <w:p w:rsidR="000C282A" w:rsidRDefault="000C282A" w:rsidP="000C282A">
            <w:pPr>
              <w:pStyle w:val="Odsekzoznamu"/>
              <w:numPr>
                <w:ilvl w:val="0"/>
                <w:numId w:val="7"/>
              </w:numPr>
              <w:spacing w:after="0"/>
              <w:ind w:left="355" w:hanging="284"/>
            </w:pPr>
            <w:r>
              <w:t>rozprávať o svojom obľúbenom športe</w:t>
            </w:r>
          </w:p>
          <w:p w:rsidR="000C282A" w:rsidRDefault="000C282A" w:rsidP="000C282A">
            <w:pPr>
              <w:pStyle w:val="Odsekzoznamu"/>
              <w:numPr>
                <w:ilvl w:val="0"/>
                <w:numId w:val="7"/>
              </w:numPr>
              <w:spacing w:after="0"/>
              <w:ind w:left="355" w:hanging="284"/>
            </w:pPr>
            <w:r>
              <w:t xml:space="preserve">rozprávať o inováciách </w:t>
            </w:r>
          </w:p>
          <w:p w:rsidR="000C282A" w:rsidRDefault="000C282A" w:rsidP="000C282A">
            <w:pPr>
              <w:pStyle w:val="Odsekzoznamu"/>
              <w:numPr>
                <w:ilvl w:val="0"/>
                <w:numId w:val="7"/>
              </w:numPr>
              <w:spacing w:after="0"/>
              <w:ind w:left="355" w:hanging="284"/>
            </w:pPr>
            <w:r>
              <w:t>začať, viesť a ukončiť telefonický rozhovor</w:t>
            </w:r>
          </w:p>
          <w:p w:rsidR="000C282A" w:rsidRPr="00F47F8E" w:rsidRDefault="000C282A" w:rsidP="000C282A">
            <w:pPr>
              <w:pStyle w:val="Odsekzoznamu"/>
              <w:numPr>
                <w:ilvl w:val="0"/>
                <w:numId w:val="7"/>
              </w:numPr>
              <w:spacing w:after="0"/>
              <w:ind w:left="355" w:hanging="284"/>
            </w:pPr>
            <w:r>
              <w:t>vhodne použiť číslovky</w:t>
            </w:r>
          </w:p>
          <w:p w:rsidR="007C5E2A" w:rsidRPr="00F47F8E" w:rsidRDefault="007C5E2A" w:rsidP="000C282A">
            <w:pPr>
              <w:pStyle w:val="Odsekzoznamu"/>
              <w:numPr>
                <w:ilvl w:val="0"/>
                <w:numId w:val="5"/>
              </w:numPr>
              <w:spacing w:after="0"/>
              <w:ind w:left="355" w:hanging="284"/>
            </w:pPr>
            <w:r>
              <w:t>gramaticky a štylisticky sa správne vyjadriť v písomnom prejave</w:t>
            </w:r>
          </w:p>
        </w:tc>
        <w:tc>
          <w:tcPr>
            <w:tcW w:w="1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  <w:r>
              <w:t>MUV</w:t>
            </w:r>
          </w:p>
          <w:p w:rsidR="00560CEE" w:rsidRDefault="00560CEE" w:rsidP="00021287">
            <w:pPr>
              <w:spacing w:after="0" w:line="240" w:lineRule="auto"/>
            </w:pPr>
            <w:r>
              <w:t>MDV</w:t>
            </w:r>
          </w:p>
          <w:p w:rsidR="007C5E2A" w:rsidRDefault="007C5E2A" w:rsidP="00021287">
            <w:pPr>
              <w:spacing w:after="0" w:line="240" w:lineRule="auto"/>
            </w:pPr>
            <w:r>
              <w:t>OSR</w:t>
            </w: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45225F" w:rsidRDefault="0045225F" w:rsidP="00021287">
            <w:pPr>
              <w:spacing w:after="0" w:line="240" w:lineRule="auto"/>
            </w:pPr>
            <w:r>
              <w:t>OSR</w:t>
            </w:r>
          </w:p>
          <w:p w:rsidR="007C5E2A" w:rsidRDefault="0045225F" w:rsidP="00021287">
            <w:pPr>
              <w:spacing w:after="0" w:line="240" w:lineRule="auto"/>
            </w:pPr>
            <w:r>
              <w:t>TBZ</w:t>
            </w: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45225F" w:rsidRDefault="0045225F" w:rsidP="00021287">
            <w:pPr>
              <w:spacing w:after="0" w:line="240" w:lineRule="auto"/>
            </w:pPr>
          </w:p>
          <w:p w:rsidR="0045225F" w:rsidRDefault="0045225F" w:rsidP="00021287">
            <w:pPr>
              <w:spacing w:after="0" w:line="240" w:lineRule="auto"/>
            </w:pPr>
          </w:p>
          <w:p w:rsidR="0045225F" w:rsidRDefault="0045225F" w:rsidP="00021287">
            <w:pPr>
              <w:spacing w:after="0" w:line="240" w:lineRule="auto"/>
            </w:pPr>
          </w:p>
          <w:p w:rsidR="0045225F" w:rsidRDefault="0045225F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</w:tc>
      </w:tr>
    </w:tbl>
    <w:p w:rsidR="007C5E2A" w:rsidRDefault="007C5E2A" w:rsidP="007C5E2A">
      <w:pPr>
        <w:rPr>
          <w:i/>
          <w:sz w:val="18"/>
          <w:szCs w:val="18"/>
        </w:rPr>
      </w:pP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 w:firstRow="0" w:lastRow="0" w:firstColumn="1" w:lastColumn="0" w:noHBand="0" w:noVBand="1"/>
      </w:tblPr>
      <w:tblGrid>
        <w:gridCol w:w="1147"/>
        <w:gridCol w:w="806"/>
        <w:gridCol w:w="4818"/>
        <w:gridCol w:w="3682"/>
        <w:gridCol w:w="3679"/>
        <w:gridCol w:w="1275"/>
      </w:tblGrid>
      <w:tr w:rsidR="007C5E2A" w:rsidRPr="00F47F8E" w:rsidTr="00021287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F47F8E">
              <w:rPr>
                <w:rFonts w:eastAsia="Times New Roman"/>
                <w:bCs/>
              </w:rPr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t xml:space="preserve">Počet hodín 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Téma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Obsahový štandard</w:t>
            </w: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(kompetencie/</w:t>
            </w:r>
            <w:proofErr w:type="spellStart"/>
            <w:r w:rsidRPr="00F47F8E">
              <w:t>funkcie+jazykové</w:t>
            </w:r>
            <w:proofErr w:type="spellEnd"/>
            <w:r w:rsidRPr="00F47F8E">
              <w:t xml:space="preserve"> prostriedky)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Výkonový štandard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Prierezové témy</w:t>
            </w:r>
          </w:p>
        </w:tc>
      </w:tr>
      <w:tr w:rsidR="007C5E2A" w:rsidRPr="00F47F8E" w:rsidTr="00021287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3E041E" w:rsidRDefault="003E041E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54-55</w:t>
            </w: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56-57</w:t>
            </w: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58-59</w:t>
            </w: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60-61</w:t>
            </w: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62-63</w:t>
            </w: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64-65</w:t>
            </w: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F11D35" w:rsidRDefault="00F11D35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 xml:space="preserve">   </w:t>
            </w:r>
            <w:r>
              <w:t xml:space="preserve"> </w:t>
            </w:r>
            <w:r w:rsidRPr="00F47F8E">
              <w:t xml:space="preserve"> 2</w:t>
            </w: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3E041E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E041E" w:rsidRPr="003E041E" w:rsidRDefault="003E041E" w:rsidP="00021287">
            <w:pPr>
              <w:pStyle w:val="Nadpis3"/>
              <w:spacing w:before="0" w:line="240" w:lineRule="auto"/>
              <w:rPr>
                <w:rFonts w:ascii="Calibri" w:hAnsi="Calibri"/>
                <w:color w:val="000000" w:themeColor="text1"/>
              </w:rPr>
            </w:pPr>
            <w:r w:rsidRPr="003E041E">
              <w:rPr>
                <w:rFonts w:ascii="Calibri" w:hAnsi="Calibri"/>
                <w:color w:val="000000" w:themeColor="text1"/>
              </w:rPr>
              <w:t xml:space="preserve">Zamestnanie. </w:t>
            </w:r>
          </w:p>
          <w:p w:rsidR="003E041E" w:rsidRPr="003E041E" w:rsidRDefault="003E041E" w:rsidP="00021287">
            <w:pPr>
              <w:pStyle w:val="Nadpis3"/>
              <w:spacing w:before="0" w:line="240" w:lineRule="auto"/>
              <w:rPr>
                <w:rFonts w:ascii="Calibri" w:hAnsi="Calibri"/>
                <w:color w:val="000000" w:themeColor="text1"/>
              </w:rPr>
            </w:pPr>
            <w:r w:rsidRPr="003E041E">
              <w:rPr>
                <w:rFonts w:ascii="Calibri" w:hAnsi="Calibri"/>
                <w:color w:val="000000" w:themeColor="text1"/>
              </w:rPr>
              <w:t xml:space="preserve">Záľuby a koníčky. Rodina a spoločnosť. </w:t>
            </w:r>
          </w:p>
          <w:p w:rsidR="007C5E2A" w:rsidRDefault="007C5E2A" w:rsidP="00021287">
            <w:pPr>
              <w:pStyle w:val="Nadpis3"/>
              <w:spacing w:before="0" w:line="240" w:lineRule="auto"/>
              <w:rPr>
                <w:rFonts w:ascii="Calibri" w:hAnsi="Calibri"/>
                <w:i/>
              </w:rPr>
            </w:pPr>
            <w:r w:rsidRPr="00F47F8E">
              <w:rPr>
                <w:rFonts w:ascii="Calibri" w:hAnsi="Calibri"/>
                <w:i/>
              </w:rPr>
              <w:t>L</w:t>
            </w:r>
            <w:r w:rsidR="003E041E">
              <w:rPr>
                <w:rFonts w:ascii="Calibri" w:hAnsi="Calibri"/>
                <w:i/>
              </w:rPr>
              <w:t>11</w:t>
            </w:r>
            <w:r>
              <w:rPr>
                <w:rFonts w:ascii="Calibri" w:hAnsi="Calibri"/>
                <w:i/>
              </w:rPr>
              <w:t xml:space="preserve"> – </w:t>
            </w:r>
            <w:r w:rsidR="003E041E">
              <w:rPr>
                <w:rFonts w:ascii="Calibri" w:hAnsi="Calibri"/>
                <w:i/>
              </w:rPr>
              <w:t>Ľudia s vášňou</w:t>
            </w:r>
          </w:p>
          <w:p w:rsidR="007C5E2A" w:rsidRDefault="007C5E2A" w:rsidP="00021287">
            <w:pPr>
              <w:tabs>
                <w:tab w:val="left" w:pos="1503"/>
              </w:tabs>
              <w:spacing w:after="0" w:line="240" w:lineRule="auto"/>
            </w:pPr>
          </w:p>
          <w:p w:rsidR="0093066B" w:rsidRDefault="0093066B" w:rsidP="00021287">
            <w:pPr>
              <w:tabs>
                <w:tab w:val="left" w:pos="1503"/>
              </w:tabs>
              <w:spacing w:after="0" w:line="240" w:lineRule="auto"/>
            </w:pPr>
            <w:proofErr w:type="spellStart"/>
            <w:r>
              <w:t>Predprítomný</w:t>
            </w:r>
            <w:proofErr w:type="spellEnd"/>
            <w:r>
              <w:t xml:space="preserve"> čas jednoduchý a </w:t>
            </w:r>
            <w:proofErr w:type="spellStart"/>
            <w:r>
              <w:t>priebehový</w:t>
            </w:r>
            <w:proofErr w:type="spellEnd"/>
            <w:r>
              <w:t xml:space="preserve">. Čítanie: </w:t>
            </w:r>
            <w:r w:rsidR="005E2542">
              <w:t xml:space="preserve">Vášeň pre hudbu a vedu. </w:t>
            </w:r>
            <w:r>
              <w:t xml:space="preserve"> </w:t>
            </w:r>
          </w:p>
          <w:p w:rsidR="0093066B" w:rsidRDefault="0093066B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</w:p>
          <w:p w:rsidR="005E2542" w:rsidRDefault="005E2542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Prehľad časov: jednoduché a </w:t>
            </w:r>
            <w:proofErr w:type="spellStart"/>
            <w:r>
              <w:rPr>
                <w:bCs/>
              </w:rPr>
              <w:t>priebehové</w:t>
            </w:r>
            <w:proofErr w:type="spellEnd"/>
            <w:r>
              <w:rPr>
                <w:bCs/>
              </w:rPr>
              <w:t xml:space="preserve">.  Počúvanie:  veci, kt. mám rád. </w:t>
            </w:r>
          </w:p>
          <w:p w:rsidR="005E2542" w:rsidRDefault="005E2542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</w:p>
          <w:p w:rsidR="005E2542" w:rsidRDefault="00AE3609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Čítanie a rozprávanie: Prekvapujúce vášne. Cvičenia k textu.</w:t>
            </w:r>
          </w:p>
          <w:p w:rsidR="00AE3609" w:rsidRDefault="00AE3609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</w:p>
          <w:p w:rsidR="00AE3609" w:rsidRDefault="00AE3609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Počúvanie a slovná zásoba: Veľké momenty v živote. </w:t>
            </w:r>
          </w:p>
          <w:p w:rsidR="00AE3609" w:rsidRDefault="00AE3609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</w:p>
          <w:p w:rsidR="00AE3609" w:rsidRDefault="00AE3609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Každodenná angličtina: Nájsť to správne slovo! Dialógy, </w:t>
            </w:r>
            <w:proofErr w:type="spellStart"/>
            <w:r>
              <w:rPr>
                <w:bCs/>
              </w:rPr>
              <w:t>rolové</w:t>
            </w:r>
            <w:proofErr w:type="spellEnd"/>
            <w:r>
              <w:rPr>
                <w:bCs/>
              </w:rPr>
              <w:t xml:space="preserve"> hry, cvičenia z prac. Zošita.</w:t>
            </w:r>
          </w:p>
          <w:p w:rsidR="00AE3609" w:rsidRDefault="00AE3609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</w:p>
          <w:p w:rsidR="00AE3609" w:rsidRPr="0067262A" w:rsidRDefault="00AE3609" w:rsidP="00021287">
            <w:pPr>
              <w:tabs>
                <w:tab w:val="left" w:pos="1503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Písanie: moja vízia pre 21.storočie. </w:t>
            </w: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7C5E2A" w:rsidRPr="00EB6355" w:rsidRDefault="007C5E2A" w:rsidP="00021287">
            <w:pPr>
              <w:spacing w:after="0" w:line="240" w:lineRule="auto"/>
              <w:rPr>
                <w:rFonts w:cs="Calibri"/>
                <w:b/>
                <w:i/>
                <w:color w:val="548DD4"/>
              </w:rPr>
            </w:pPr>
            <w:r w:rsidRPr="00EB6355">
              <w:rPr>
                <w:rFonts w:cs="Calibri"/>
                <w:b/>
                <w:i/>
                <w:color w:val="548DD4"/>
              </w:rPr>
              <w:t>Kompetencie/funkcie</w:t>
            </w:r>
          </w:p>
          <w:p w:rsidR="007C5E2A" w:rsidRPr="00EB6355" w:rsidRDefault="007C5E2A" w:rsidP="00021287">
            <w:pPr>
              <w:spacing w:after="0" w:line="240" w:lineRule="auto"/>
              <w:rPr>
                <w:rFonts w:cs="Calibri"/>
                <w:color w:val="548DD4"/>
              </w:rPr>
            </w:pPr>
            <w:r w:rsidRPr="00EB6355">
              <w:rPr>
                <w:rFonts w:cs="Calibri"/>
                <w:b/>
                <w:i/>
                <w:color w:val="548DD4"/>
              </w:rPr>
              <w:t xml:space="preserve"> </w:t>
            </w:r>
            <w:r w:rsidRPr="00EB6355">
              <w:rPr>
                <w:rFonts w:cs="Calibri"/>
                <w:color w:val="548DD4"/>
              </w:rPr>
              <w:t xml:space="preserve"> </w:t>
            </w:r>
          </w:p>
          <w:p w:rsidR="007C5E2A" w:rsidRDefault="007C5E2A" w:rsidP="007C5E2A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rozlišovanie viacerých časov v texte</w:t>
            </w:r>
          </w:p>
          <w:p w:rsidR="007C5E2A" w:rsidRDefault="007C5E2A" w:rsidP="007C5E2A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rozprávať o</w:t>
            </w:r>
            <w:r w:rsidR="00AE3609">
              <w:rPr>
                <w:rFonts w:cs="Calibri"/>
              </w:rPr>
              <w:t> svojej vášni/koníčkoch a záľubách</w:t>
            </w:r>
          </w:p>
          <w:p w:rsidR="007C5E2A" w:rsidRDefault="007C5E2A" w:rsidP="007C5E2A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zachytiť informáciu na základe počutého</w:t>
            </w:r>
          </w:p>
          <w:p w:rsidR="007C5E2A" w:rsidRDefault="0040381F" w:rsidP="007C5E2A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použiť vhodné slová pri kľúčových udalostiach v živote</w:t>
            </w:r>
          </w:p>
          <w:p w:rsidR="0040381F" w:rsidRDefault="0040381F" w:rsidP="007C5E2A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rozlišovanie jednoduchých a </w:t>
            </w:r>
            <w:proofErr w:type="spellStart"/>
            <w:r>
              <w:rPr>
                <w:rFonts w:cs="Calibri"/>
              </w:rPr>
              <w:t>priebehových</w:t>
            </w:r>
            <w:proofErr w:type="spellEnd"/>
            <w:r>
              <w:rPr>
                <w:rFonts w:cs="Calibri"/>
              </w:rPr>
              <w:t xml:space="preserve"> časov vo vetách</w:t>
            </w:r>
          </w:p>
          <w:p w:rsidR="007C5E2A" w:rsidRPr="00D81794" w:rsidRDefault="007C5E2A" w:rsidP="0040381F">
            <w:pPr>
              <w:ind w:left="540"/>
              <w:rPr>
                <w:rFonts w:cs="Calibri"/>
              </w:rPr>
            </w:pPr>
          </w:p>
          <w:p w:rsidR="007C5E2A" w:rsidRDefault="007C5E2A" w:rsidP="00021287">
            <w:pPr>
              <w:spacing w:after="0" w:line="240" w:lineRule="auto"/>
              <w:rPr>
                <w:rFonts w:cs="Calibri"/>
              </w:rPr>
            </w:pPr>
          </w:p>
          <w:p w:rsidR="007C5E2A" w:rsidRPr="00EB6355" w:rsidRDefault="007C5E2A" w:rsidP="00021287">
            <w:pPr>
              <w:spacing w:after="0" w:line="240" w:lineRule="auto"/>
              <w:rPr>
                <w:rFonts w:cs="Calibri"/>
              </w:rPr>
            </w:pPr>
          </w:p>
          <w:p w:rsidR="007C5E2A" w:rsidRPr="00EB6355" w:rsidRDefault="007C5E2A" w:rsidP="00021287">
            <w:pPr>
              <w:spacing w:after="0" w:line="240" w:lineRule="auto"/>
              <w:rPr>
                <w:rFonts w:cs="Calibri"/>
                <w:b/>
                <w:color w:val="4F81BD"/>
              </w:rPr>
            </w:pPr>
            <w:r w:rsidRPr="00EB6355">
              <w:rPr>
                <w:rFonts w:cs="Calibri"/>
                <w:b/>
                <w:color w:val="4F81BD"/>
              </w:rPr>
              <w:t>Jazykové prostriedky</w:t>
            </w:r>
          </w:p>
          <w:p w:rsidR="007C5E2A" w:rsidRPr="00EB6355" w:rsidRDefault="007C5E2A" w:rsidP="00021287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  <w:p w:rsidR="007C5E2A" w:rsidRPr="0067262A" w:rsidRDefault="007C5E2A" w:rsidP="007C5E2A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Cs/>
              </w:rPr>
              <w:t xml:space="preserve">rozlišovanie </w:t>
            </w:r>
            <w:proofErr w:type="spellStart"/>
            <w:r>
              <w:rPr>
                <w:rFonts w:cs="Calibri"/>
                <w:bCs/>
              </w:rPr>
              <w:t>predprítomného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r w:rsidR="0040381F">
              <w:rPr>
                <w:rFonts w:cs="Calibri"/>
                <w:bCs/>
              </w:rPr>
              <w:t xml:space="preserve">času jednoduchého a </w:t>
            </w:r>
            <w:proofErr w:type="spellStart"/>
            <w:r w:rsidR="0040381F">
              <w:rPr>
                <w:rFonts w:cs="Calibri"/>
                <w:bCs/>
              </w:rPr>
              <w:t>priebehového</w:t>
            </w:r>
            <w:proofErr w:type="spellEnd"/>
          </w:p>
          <w:p w:rsidR="007C5E2A" w:rsidRPr="0040381F" w:rsidRDefault="0040381F" w:rsidP="0040381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bCs/>
              </w:rPr>
              <w:t>jednoduché a </w:t>
            </w:r>
            <w:proofErr w:type="spellStart"/>
            <w:r>
              <w:rPr>
                <w:rFonts w:cs="Calibri"/>
                <w:bCs/>
              </w:rPr>
              <w:t>priebehové</w:t>
            </w:r>
            <w:proofErr w:type="spellEnd"/>
            <w:r>
              <w:rPr>
                <w:rFonts w:cs="Calibri"/>
                <w:bCs/>
              </w:rPr>
              <w:t xml:space="preserve"> časy</w:t>
            </w:r>
          </w:p>
          <w:p w:rsidR="0040381F" w:rsidRPr="0040381F" w:rsidRDefault="0040381F" w:rsidP="0040381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bCs/>
              </w:rPr>
              <w:t>tvorba poznámok</w:t>
            </w:r>
          </w:p>
          <w:p w:rsidR="0040381F" w:rsidRPr="00F47F8E" w:rsidRDefault="0040381F" w:rsidP="0040381F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bCs/>
              </w:rPr>
              <w:t>myšlienkové mapy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</w:pPr>
          </w:p>
          <w:p w:rsidR="007C5E2A" w:rsidRDefault="007C5E2A" w:rsidP="0023006F">
            <w:pPr>
              <w:numPr>
                <w:ilvl w:val="0"/>
                <w:numId w:val="5"/>
              </w:numPr>
              <w:spacing w:after="0"/>
            </w:pPr>
            <w:r>
              <w:t>samostatne vybrať správnu gramatickú štruktúru na základe kontextu</w:t>
            </w:r>
          </w:p>
          <w:p w:rsidR="007C5E2A" w:rsidRDefault="0023006F" w:rsidP="0023006F">
            <w:pPr>
              <w:numPr>
                <w:ilvl w:val="0"/>
                <w:numId w:val="5"/>
              </w:numPr>
              <w:spacing w:after="0"/>
            </w:pPr>
            <w:r>
              <w:t>gratulovať</w:t>
            </w:r>
          </w:p>
          <w:p w:rsidR="0023006F" w:rsidRDefault="0023006F" w:rsidP="0023006F">
            <w:pPr>
              <w:numPr>
                <w:ilvl w:val="0"/>
                <w:numId w:val="5"/>
              </w:numPr>
              <w:spacing w:after="0"/>
            </w:pPr>
            <w:r>
              <w:t>kondolovať</w:t>
            </w:r>
          </w:p>
          <w:p w:rsidR="0023006F" w:rsidRDefault="0023006F" w:rsidP="0023006F">
            <w:pPr>
              <w:numPr>
                <w:ilvl w:val="0"/>
                <w:numId w:val="5"/>
              </w:numPr>
              <w:spacing w:after="0"/>
            </w:pPr>
            <w:r>
              <w:t>rozprávať o záľubách</w:t>
            </w:r>
          </w:p>
          <w:p w:rsidR="007C5E2A" w:rsidRDefault="007C5E2A" w:rsidP="0023006F">
            <w:pPr>
              <w:numPr>
                <w:ilvl w:val="0"/>
                <w:numId w:val="5"/>
              </w:numPr>
              <w:spacing w:after="0"/>
            </w:pPr>
            <w:r>
              <w:t xml:space="preserve">rozlišovať medzi </w:t>
            </w:r>
            <w:proofErr w:type="spellStart"/>
            <w:r>
              <w:t>predprítomným</w:t>
            </w:r>
            <w:proofErr w:type="spellEnd"/>
            <w:r>
              <w:t xml:space="preserve"> a minulým časom</w:t>
            </w:r>
          </w:p>
          <w:p w:rsidR="007C5E2A" w:rsidRDefault="007C5E2A" w:rsidP="0023006F">
            <w:pPr>
              <w:numPr>
                <w:ilvl w:val="0"/>
                <w:numId w:val="5"/>
              </w:numPr>
              <w:spacing w:after="0"/>
            </w:pPr>
            <w:r>
              <w:t>vyjadriť súhlas v</w:t>
            </w:r>
            <w:r w:rsidR="0023006F">
              <w:t> </w:t>
            </w:r>
            <w:r>
              <w:t>dialógu</w:t>
            </w:r>
          </w:p>
          <w:p w:rsidR="0023006F" w:rsidRDefault="0023006F" w:rsidP="0023006F">
            <w:pPr>
              <w:numPr>
                <w:ilvl w:val="0"/>
                <w:numId w:val="5"/>
              </w:numPr>
              <w:spacing w:after="0"/>
            </w:pPr>
            <w:r>
              <w:t>vytvoriť myšlienkovú mapu pri tvorbe poznámok</w:t>
            </w: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pStyle w:val="Odsekzoznamu"/>
              <w:spacing w:after="0" w:line="240" w:lineRule="auto"/>
              <w:ind w:left="357"/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</w:pPr>
          </w:p>
          <w:p w:rsidR="007C5E2A" w:rsidRDefault="0023006F" w:rsidP="00021287">
            <w:pPr>
              <w:spacing w:after="0" w:line="240" w:lineRule="auto"/>
            </w:pPr>
            <w:r>
              <w:t>OSR</w:t>
            </w:r>
          </w:p>
          <w:p w:rsidR="0023006F" w:rsidRPr="00F47F8E" w:rsidRDefault="0023006F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</w:p>
        </w:tc>
      </w:tr>
    </w:tbl>
    <w:p w:rsidR="007C5E2A" w:rsidRDefault="007C5E2A" w:rsidP="007C5E2A">
      <w:pPr>
        <w:rPr>
          <w:i/>
          <w:sz w:val="18"/>
          <w:szCs w:val="18"/>
        </w:rPr>
      </w:pP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 w:firstRow="0" w:lastRow="0" w:firstColumn="1" w:lastColumn="0" w:noHBand="0" w:noVBand="1"/>
      </w:tblPr>
      <w:tblGrid>
        <w:gridCol w:w="1145"/>
        <w:gridCol w:w="805"/>
        <w:gridCol w:w="4800"/>
        <w:gridCol w:w="3683"/>
        <w:gridCol w:w="3700"/>
        <w:gridCol w:w="1274"/>
      </w:tblGrid>
      <w:tr w:rsidR="007C5E2A" w:rsidRPr="00F47F8E" w:rsidTr="007C2723">
        <w:tc>
          <w:tcPr>
            <w:tcW w:w="11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F47F8E">
              <w:rPr>
                <w:rFonts w:ascii="Cambria" w:eastAsia="Times New Roman" w:hAnsi="Cambria"/>
                <w:b/>
                <w:bCs/>
              </w:rPr>
              <w:lastRenderedPageBreak/>
              <w:br w:type="page"/>
            </w:r>
            <w:r w:rsidRPr="00F47F8E">
              <w:rPr>
                <w:rFonts w:ascii="Cambria" w:eastAsia="Times New Roman" w:hAnsi="Cambria"/>
                <w:b/>
                <w:bCs/>
              </w:rPr>
              <w:br w:type="page"/>
            </w:r>
            <w:r w:rsidRPr="00F47F8E">
              <w:rPr>
                <w:rFonts w:eastAsia="Times New Roman"/>
                <w:bCs/>
              </w:rPr>
              <w:t>Číslo hodiny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t xml:space="preserve">Počet hodín 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Téma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Obsahový štandard</w:t>
            </w: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(kompetencie/</w:t>
            </w:r>
            <w:proofErr w:type="spellStart"/>
            <w:r w:rsidRPr="00F47F8E">
              <w:t>funkcie+jazykové</w:t>
            </w:r>
            <w:proofErr w:type="spellEnd"/>
            <w:r w:rsidRPr="00F47F8E">
              <w:t xml:space="preserve"> prostriedky)</w:t>
            </w:r>
          </w:p>
        </w:tc>
        <w:tc>
          <w:tcPr>
            <w:tcW w:w="3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Výkonový štandard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</w:p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Poslucháč vie/dokáže: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C5E2A" w:rsidRPr="00F47F8E" w:rsidRDefault="007C5E2A" w:rsidP="00021287">
            <w:pPr>
              <w:spacing w:after="0" w:line="240" w:lineRule="auto"/>
              <w:rPr>
                <w:b/>
              </w:rPr>
            </w:pPr>
            <w:r w:rsidRPr="00F47F8E">
              <w:rPr>
                <w:b/>
              </w:rPr>
              <w:t>Prierezové témy</w:t>
            </w:r>
          </w:p>
        </w:tc>
      </w:tr>
      <w:tr w:rsidR="007C5E2A" w:rsidRPr="00F47F8E" w:rsidTr="007C2723">
        <w:tc>
          <w:tcPr>
            <w:tcW w:w="11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3E041E" w:rsidRDefault="003E041E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C5E2A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66-67</w:t>
            </w: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68-69</w:t>
            </w: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70-71</w:t>
            </w: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72-73</w:t>
            </w: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74-75</w:t>
            </w: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76-77</w:t>
            </w: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756A00" w:rsidRDefault="00756A00" w:rsidP="00756A0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78-79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</w:pPr>
          </w:p>
          <w:p w:rsidR="007C5E2A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  <w:r w:rsidRPr="00F47F8E">
              <w:t>2</w:t>
            </w:r>
          </w:p>
          <w:p w:rsidR="007C5E2A" w:rsidRPr="00F47F8E" w:rsidRDefault="007C5E2A" w:rsidP="00021287">
            <w:pPr>
              <w:spacing w:after="0" w:line="240" w:lineRule="auto"/>
              <w:jc w:val="center"/>
              <w:rPr>
                <w:b/>
              </w:rPr>
            </w:pPr>
          </w:p>
          <w:p w:rsidR="007C5E2A" w:rsidRPr="00F47F8E" w:rsidRDefault="007C5E2A" w:rsidP="00021287">
            <w:pPr>
              <w:spacing w:after="0" w:line="240" w:lineRule="auto"/>
              <w:jc w:val="center"/>
            </w:pPr>
          </w:p>
          <w:p w:rsidR="007C5E2A" w:rsidRPr="00F47F8E" w:rsidRDefault="00F96308" w:rsidP="0002128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14051" w:rsidRPr="004468BE" w:rsidRDefault="004468BE" w:rsidP="00021287">
            <w:pPr>
              <w:pStyle w:val="Nadpis3"/>
              <w:spacing w:before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Človek a spoločnosť. </w:t>
            </w:r>
          </w:p>
          <w:p w:rsidR="00AE3609" w:rsidRPr="00614051" w:rsidRDefault="007C5E2A" w:rsidP="00614051">
            <w:pPr>
              <w:pStyle w:val="Nadpis3"/>
              <w:spacing w:before="0" w:line="240" w:lineRule="auto"/>
              <w:rPr>
                <w:rFonts w:ascii="Calibri" w:hAnsi="Calibri"/>
                <w:i/>
              </w:rPr>
            </w:pPr>
            <w:r w:rsidRPr="00F47F8E">
              <w:rPr>
                <w:rFonts w:ascii="Calibri" w:hAnsi="Calibri"/>
                <w:i/>
              </w:rPr>
              <w:t>L</w:t>
            </w:r>
            <w:r w:rsidR="00AE3609">
              <w:rPr>
                <w:rFonts w:ascii="Calibri" w:hAnsi="Calibri"/>
                <w:i/>
              </w:rPr>
              <w:t>12</w:t>
            </w:r>
            <w:r>
              <w:rPr>
                <w:rFonts w:ascii="Calibri" w:hAnsi="Calibri"/>
                <w:i/>
              </w:rPr>
              <w:t xml:space="preserve"> – </w:t>
            </w:r>
            <w:r w:rsidR="00614051">
              <w:rPr>
                <w:rFonts w:ascii="Calibri" w:hAnsi="Calibri"/>
                <w:i/>
              </w:rPr>
              <w:t>Nikdy nevieš...</w:t>
            </w:r>
          </w:p>
          <w:p w:rsidR="007C5E2A" w:rsidRDefault="007C5E2A" w:rsidP="00021287">
            <w:pPr>
              <w:spacing w:after="0" w:line="240" w:lineRule="auto"/>
            </w:pPr>
          </w:p>
          <w:p w:rsidR="004468BE" w:rsidRDefault="004468BE" w:rsidP="00021287">
            <w:pPr>
              <w:spacing w:after="0" w:line="240" w:lineRule="auto"/>
            </w:pPr>
          </w:p>
          <w:p w:rsidR="004468BE" w:rsidRDefault="004468BE" w:rsidP="00021287">
            <w:pPr>
              <w:spacing w:after="0" w:line="240" w:lineRule="auto"/>
            </w:pPr>
            <w:r>
              <w:t xml:space="preserve">Prvý kondicionál s použitím </w:t>
            </w:r>
            <w:proofErr w:type="spellStart"/>
            <w:r>
              <w:t>will</w:t>
            </w:r>
            <w:proofErr w:type="spellEnd"/>
            <w:r>
              <w:t>/</w:t>
            </w:r>
            <w:proofErr w:type="spellStart"/>
            <w:r>
              <w:t>might</w:t>
            </w:r>
            <w:proofErr w:type="spellEnd"/>
            <w:r>
              <w:t>. Všetko závisí...</w:t>
            </w:r>
          </w:p>
          <w:p w:rsidR="004468BE" w:rsidRDefault="004468BE" w:rsidP="00021287">
            <w:pPr>
              <w:spacing w:after="0" w:line="240" w:lineRule="auto"/>
            </w:pPr>
          </w:p>
          <w:p w:rsidR="004468BE" w:rsidRDefault="004468BE" w:rsidP="00021287">
            <w:pPr>
              <w:spacing w:after="0" w:line="240" w:lineRule="auto"/>
            </w:pPr>
            <w:r>
              <w:t xml:space="preserve">Rady, varovania, ponuky, hrozby.  Ale, čo keď? Druhý kondicionál. </w:t>
            </w:r>
          </w:p>
          <w:p w:rsidR="004468BE" w:rsidRDefault="004468BE" w:rsidP="00021287">
            <w:pPr>
              <w:spacing w:after="0" w:line="240" w:lineRule="auto"/>
            </w:pPr>
          </w:p>
          <w:p w:rsidR="004468BE" w:rsidRDefault="004468BE" w:rsidP="00021287">
            <w:pPr>
              <w:spacing w:after="0" w:line="240" w:lineRule="auto"/>
            </w:pPr>
            <w:r>
              <w:t xml:space="preserve">Gramatické cvičenia: 1. a 2. Kondicionál. Počúvanie: Životné križovatky. </w:t>
            </w:r>
          </w:p>
          <w:p w:rsidR="004468BE" w:rsidRDefault="004468BE" w:rsidP="00021287">
            <w:pPr>
              <w:spacing w:after="0" w:line="240" w:lineRule="auto"/>
            </w:pPr>
          </w:p>
          <w:p w:rsidR="004468BE" w:rsidRDefault="004468BE" w:rsidP="00021287">
            <w:pPr>
              <w:spacing w:after="0" w:line="240" w:lineRule="auto"/>
            </w:pPr>
            <w:r>
              <w:t>Čítanie a rozprávanie: Risk a šanca. Cvičenia k textu, slovná zásoba.</w:t>
            </w:r>
          </w:p>
          <w:p w:rsidR="004468BE" w:rsidRDefault="004468BE" w:rsidP="00021287">
            <w:pPr>
              <w:spacing w:after="0" w:line="240" w:lineRule="auto"/>
            </w:pPr>
          </w:p>
          <w:p w:rsidR="004468BE" w:rsidRDefault="004468BE" w:rsidP="00021287">
            <w:pPr>
              <w:spacing w:after="0" w:line="240" w:lineRule="auto"/>
            </w:pPr>
            <w:r>
              <w:t xml:space="preserve">Slová </w:t>
            </w:r>
            <w:proofErr w:type="spellStart"/>
            <w:r w:rsidRPr="004468BE">
              <w:rPr>
                <w:i/>
              </w:rPr>
              <w:t>bring</w:t>
            </w:r>
            <w:proofErr w:type="spellEnd"/>
            <w:r w:rsidRPr="004468BE">
              <w:rPr>
                <w:i/>
              </w:rPr>
              <w:t xml:space="preserve"> a </w:t>
            </w:r>
            <w:proofErr w:type="spellStart"/>
            <w:r w:rsidRPr="004468BE">
              <w:rPr>
                <w:i/>
              </w:rPr>
              <w:t>take</w:t>
            </w:r>
            <w:proofErr w:type="spellEnd"/>
            <w:r w:rsidRPr="004468BE">
              <w:rPr>
                <w:i/>
              </w:rPr>
              <w:t xml:space="preserve">, </w:t>
            </w:r>
            <w:proofErr w:type="spellStart"/>
            <w:r w:rsidRPr="004468BE">
              <w:rPr>
                <w:i/>
              </w:rPr>
              <w:t>come</w:t>
            </w:r>
            <w:proofErr w:type="spellEnd"/>
            <w:r w:rsidRPr="004468BE">
              <w:rPr>
                <w:i/>
              </w:rPr>
              <w:t xml:space="preserve"> a </w:t>
            </w:r>
            <w:proofErr w:type="spellStart"/>
            <w:r w:rsidRPr="004468BE">
              <w:rPr>
                <w:i/>
              </w:rPr>
              <w:t>go</w:t>
            </w:r>
            <w:proofErr w:type="spellEnd"/>
            <w:r>
              <w:t>. Každodenná angličtina: Ďakujem a dovidenia!</w:t>
            </w:r>
          </w:p>
          <w:p w:rsidR="004468BE" w:rsidRDefault="004468BE" w:rsidP="00021287">
            <w:pPr>
              <w:spacing w:after="0" w:line="240" w:lineRule="auto"/>
            </w:pPr>
          </w:p>
          <w:p w:rsidR="004468BE" w:rsidRDefault="004468BE" w:rsidP="00021287">
            <w:pPr>
              <w:spacing w:after="0" w:line="240" w:lineRule="auto"/>
            </w:pPr>
            <w:r>
              <w:t>Písanie: Opravovanie bežných chýb. Opakovanie L10-12.</w:t>
            </w:r>
          </w:p>
          <w:p w:rsidR="004468BE" w:rsidRDefault="004468BE" w:rsidP="00021287">
            <w:pPr>
              <w:spacing w:after="0" w:line="240" w:lineRule="auto"/>
            </w:pPr>
          </w:p>
          <w:p w:rsidR="004468BE" w:rsidRDefault="00F96308" w:rsidP="00021287">
            <w:pPr>
              <w:spacing w:after="0" w:line="240" w:lineRule="auto"/>
            </w:pPr>
            <w:r>
              <w:t>Test L10-12.</w:t>
            </w:r>
          </w:p>
          <w:p w:rsidR="002C46F1" w:rsidRDefault="002C46F1" w:rsidP="00021287">
            <w:pPr>
              <w:spacing w:after="0" w:line="240" w:lineRule="auto"/>
            </w:pPr>
          </w:p>
          <w:p w:rsidR="002C46F1" w:rsidRDefault="002C46F1" w:rsidP="00021287">
            <w:pPr>
              <w:spacing w:after="0" w:line="240" w:lineRule="auto"/>
            </w:pPr>
          </w:p>
          <w:p w:rsidR="002C46F1" w:rsidRDefault="002C46F1" w:rsidP="00021287">
            <w:pPr>
              <w:spacing w:after="0" w:line="240" w:lineRule="auto"/>
            </w:pPr>
          </w:p>
          <w:p w:rsidR="002C46F1" w:rsidRDefault="002C46F1" w:rsidP="00021287">
            <w:pPr>
              <w:spacing w:after="0" w:line="240" w:lineRule="auto"/>
            </w:pPr>
          </w:p>
          <w:p w:rsidR="002C46F1" w:rsidRDefault="002C46F1" w:rsidP="00021287">
            <w:pPr>
              <w:spacing w:after="0" w:line="240" w:lineRule="auto"/>
            </w:pPr>
          </w:p>
          <w:p w:rsidR="002C46F1" w:rsidRDefault="002C46F1" w:rsidP="00021287">
            <w:pPr>
              <w:spacing w:after="0" w:line="240" w:lineRule="auto"/>
            </w:pPr>
          </w:p>
          <w:p w:rsidR="002C46F1" w:rsidRPr="00F47F8E" w:rsidRDefault="002C46F1" w:rsidP="00021287">
            <w:pPr>
              <w:spacing w:after="0" w:line="240" w:lineRule="auto"/>
            </w:pP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BD135B" w:rsidRPr="00BD135B" w:rsidRDefault="007C5E2A" w:rsidP="00BD135B">
            <w:pPr>
              <w:spacing w:after="0" w:line="240" w:lineRule="auto"/>
              <w:rPr>
                <w:b/>
                <w:i/>
                <w:color w:val="548DD4"/>
              </w:rPr>
            </w:pPr>
            <w:r w:rsidRPr="00F47F8E">
              <w:rPr>
                <w:b/>
                <w:i/>
                <w:color w:val="548DD4"/>
              </w:rPr>
              <w:t>Kompetencie/funkcie</w:t>
            </w:r>
          </w:p>
          <w:p w:rsidR="007C5E2A" w:rsidRDefault="007C5E2A" w:rsidP="00021287">
            <w:pPr>
              <w:spacing w:after="0" w:line="240" w:lineRule="auto"/>
              <w:ind w:left="720"/>
              <w:rPr>
                <w:bCs/>
              </w:rPr>
            </w:pPr>
          </w:p>
          <w:p w:rsidR="007C2723" w:rsidRDefault="00BD135B" w:rsidP="00BD135B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vyjadriť okolnosti, ktoré sú reálne/nereálne pre prítomnosť/minulosť</w:t>
            </w:r>
          </w:p>
          <w:p w:rsidR="00BD135B" w:rsidRDefault="00BD135B" w:rsidP="00BD135B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viesť rozhovor v každodenných situáciách</w:t>
            </w:r>
          </w:p>
          <w:p w:rsidR="00BD135B" w:rsidRDefault="00BD135B" w:rsidP="00BD135B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nájsť a vhodne opraviť chybu v texte</w:t>
            </w:r>
          </w:p>
          <w:p w:rsidR="007C2723" w:rsidRDefault="007C2723" w:rsidP="00BD135B">
            <w:pPr>
              <w:spacing w:after="0" w:line="240" w:lineRule="auto"/>
              <w:rPr>
                <w:bCs/>
              </w:rPr>
            </w:pPr>
          </w:p>
          <w:p w:rsidR="007C2723" w:rsidRDefault="007C2723" w:rsidP="00BD135B">
            <w:pPr>
              <w:spacing w:after="0" w:line="240" w:lineRule="auto"/>
              <w:rPr>
                <w:bCs/>
              </w:rPr>
            </w:pPr>
          </w:p>
          <w:p w:rsidR="007C2723" w:rsidRPr="00146943" w:rsidRDefault="007C2723" w:rsidP="00021287">
            <w:pPr>
              <w:spacing w:after="0" w:line="240" w:lineRule="auto"/>
              <w:ind w:left="720"/>
              <w:rPr>
                <w:bCs/>
              </w:rPr>
            </w:pPr>
          </w:p>
          <w:p w:rsidR="007C5E2A" w:rsidRDefault="007C5E2A" w:rsidP="00021287">
            <w:pPr>
              <w:spacing w:after="0" w:line="240" w:lineRule="auto"/>
              <w:rPr>
                <w:b/>
                <w:color w:val="4F81BD"/>
              </w:rPr>
            </w:pPr>
            <w:r w:rsidRPr="00F47F8E">
              <w:rPr>
                <w:b/>
                <w:color w:val="4F81BD"/>
              </w:rPr>
              <w:t>Jazykové prostriedky</w:t>
            </w:r>
          </w:p>
          <w:p w:rsidR="007C5E2A" w:rsidRPr="00F47F8E" w:rsidRDefault="007C5E2A" w:rsidP="00021287">
            <w:pPr>
              <w:spacing w:after="0" w:line="240" w:lineRule="auto"/>
              <w:rPr>
                <w:b/>
                <w:color w:val="4F81BD"/>
              </w:rPr>
            </w:pPr>
          </w:p>
          <w:p w:rsidR="007C5E2A" w:rsidRDefault="007C5E2A" w:rsidP="007C5E2A">
            <w:pPr>
              <w:numPr>
                <w:ilvl w:val="0"/>
                <w:numId w:val="14"/>
              </w:numPr>
              <w:spacing w:after="0" w:line="240" w:lineRule="auto"/>
            </w:pPr>
            <w:r>
              <w:t>stupňovanie prídavných mien</w:t>
            </w:r>
          </w:p>
          <w:p w:rsidR="007C5E2A" w:rsidRDefault="007C5E2A" w:rsidP="007C5E2A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rozdiel medzi komparatívnymi a superlatívnymi </w:t>
            </w:r>
            <w:proofErr w:type="spellStart"/>
            <w:r>
              <w:t>príd</w:t>
            </w:r>
            <w:proofErr w:type="spellEnd"/>
            <w:r>
              <w:t>. Menami</w:t>
            </w:r>
          </w:p>
          <w:p w:rsidR="007C5E2A" w:rsidRDefault="007C5E2A" w:rsidP="007C5E2A">
            <w:pPr>
              <w:numPr>
                <w:ilvl w:val="0"/>
                <w:numId w:val="14"/>
              </w:numPr>
              <w:spacing w:after="0" w:line="240" w:lineRule="auto"/>
            </w:pPr>
            <w:r>
              <w:t>synonymá a antonymá</w:t>
            </w:r>
          </w:p>
          <w:p w:rsidR="007C5E2A" w:rsidRDefault="007C5E2A" w:rsidP="007C5E2A">
            <w:pPr>
              <w:numPr>
                <w:ilvl w:val="0"/>
                <w:numId w:val="14"/>
              </w:numPr>
              <w:spacing w:after="0" w:line="240" w:lineRule="auto"/>
            </w:pPr>
            <w:r>
              <w:t>opis mesta</w:t>
            </w:r>
          </w:p>
          <w:p w:rsidR="007C5E2A" w:rsidRDefault="007C5E2A" w:rsidP="007C5E2A">
            <w:pPr>
              <w:numPr>
                <w:ilvl w:val="0"/>
                <w:numId w:val="14"/>
              </w:numPr>
              <w:spacing w:after="0" w:line="240" w:lineRule="auto"/>
            </w:pPr>
            <w:r>
              <w:t>spájanie viet pomocou opytovacích zámen</w:t>
            </w:r>
          </w:p>
          <w:p w:rsidR="00BD135B" w:rsidRPr="00F47F8E" w:rsidRDefault="00BD135B" w:rsidP="007C5E2A">
            <w:pPr>
              <w:numPr>
                <w:ilvl w:val="0"/>
                <w:numId w:val="14"/>
              </w:numPr>
              <w:spacing w:after="0" w:line="240" w:lineRule="auto"/>
            </w:pPr>
            <w:r>
              <w:t>slovesá</w:t>
            </w:r>
          </w:p>
          <w:p w:rsidR="007C5E2A" w:rsidRDefault="007C5E2A" w:rsidP="00E238E4">
            <w:pPr>
              <w:spacing w:after="0" w:line="240" w:lineRule="auto"/>
            </w:pPr>
          </w:p>
          <w:p w:rsidR="007C5E2A" w:rsidRPr="00F47F8E" w:rsidRDefault="007C5E2A" w:rsidP="00021287">
            <w:pPr>
              <w:pStyle w:val="Odsekzoznamu"/>
              <w:spacing w:after="0" w:line="240" w:lineRule="auto"/>
              <w:ind w:left="0"/>
            </w:pPr>
          </w:p>
        </w:tc>
        <w:tc>
          <w:tcPr>
            <w:tcW w:w="3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pStyle w:val="Odsekzoznamu"/>
              <w:spacing w:after="0" w:line="240" w:lineRule="auto"/>
              <w:ind w:left="354"/>
            </w:pPr>
          </w:p>
          <w:p w:rsidR="007C5E2A" w:rsidRPr="006D7CF7" w:rsidRDefault="007C5E2A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D7CF7">
              <w:rPr>
                <w:rFonts w:cs="Calibri"/>
                <w:sz w:val="24"/>
                <w:szCs w:val="24"/>
              </w:rPr>
              <w:t xml:space="preserve">správne aplikovať </w:t>
            </w:r>
            <w:r w:rsidR="007C2723">
              <w:rPr>
                <w:rFonts w:cs="Calibri"/>
                <w:sz w:val="24"/>
                <w:szCs w:val="24"/>
              </w:rPr>
              <w:t>1. a 2. kondicionál</w:t>
            </w:r>
          </w:p>
          <w:p w:rsidR="007C5E2A" w:rsidRPr="006D7CF7" w:rsidRDefault="007C5E2A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D7CF7">
              <w:rPr>
                <w:rFonts w:cs="Calibri"/>
                <w:sz w:val="24"/>
                <w:szCs w:val="24"/>
              </w:rPr>
              <w:t xml:space="preserve">rozlišovať medzi </w:t>
            </w:r>
            <w:r w:rsidR="007C2723">
              <w:rPr>
                <w:rFonts w:cs="Calibri"/>
                <w:sz w:val="24"/>
                <w:szCs w:val="24"/>
              </w:rPr>
              <w:t>kondicionálmi vo vetách</w:t>
            </w:r>
          </w:p>
          <w:p w:rsidR="007C5E2A" w:rsidRPr="006D7CF7" w:rsidRDefault="007C5E2A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D7CF7">
              <w:rPr>
                <w:rFonts w:cs="Calibri"/>
                <w:sz w:val="24"/>
                <w:szCs w:val="24"/>
              </w:rPr>
              <w:t>vhodne klásť otázku</w:t>
            </w:r>
          </w:p>
          <w:p w:rsidR="007C5E2A" w:rsidRPr="006D7CF7" w:rsidRDefault="00BD135B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vyhľadať štylistickú a gramatickú chybu v texte</w:t>
            </w:r>
          </w:p>
          <w:p w:rsidR="007C5E2A" w:rsidRPr="006D7CF7" w:rsidRDefault="007C5E2A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D7CF7">
              <w:rPr>
                <w:rFonts w:cs="Calibri"/>
                <w:sz w:val="24"/>
                <w:szCs w:val="24"/>
              </w:rPr>
              <w:t>porozumieť obsah  zvukovej nahrávky</w:t>
            </w:r>
          </w:p>
          <w:p w:rsidR="007C5E2A" w:rsidRDefault="007C5E2A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 w:rsidRPr="006D7CF7">
              <w:rPr>
                <w:rFonts w:cs="Calibri"/>
                <w:sz w:val="24"/>
                <w:szCs w:val="24"/>
              </w:rPr>
              <w:t>vyjadriť poznatky, vedomosti, zistenia</w:t>
            </w:r>
          </w:p>
          <w:p w:rsidR="00BD135B" w:rsidRDefault="00BD135B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rozprávať o životných situáciách/križovatkách</w:t>
            </w:r>
          </w:p>
          <w:p w:rsidR="00BD135B" w:rsidRPr="006D7CF7" w:rsidRDefault="00BD135B" w:rsidP="00BD135B">
            <w:pPr>
              <w:pStyle w:val="Odsekzoznamu"/>
              <w:numPr>
                <w:ilvl w:val="0"/>
                <w:numId w:val="14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reagovať v každodenných situáciách</w:t>
            </w:r>
          </w:p>
          <w:p w:rsidR="007C5E2A" w:rsidRPr="00F47F8E" w:rsidRDefault="007C5E2A" w:rsidP="00021287">
            <w:pPr>
              <w:pStyle w:val="Odsekzoznamu"/>
              <w:spacing w:after="0" w:line="240" w:lineRule="auto"/>
              <w:ind w:left="1080"/>
            </w:pP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C5E2A" w:rsidRPr="00F47F8E" w:rsidRDefault="007C5E2A" w:rsidP="00021287">
            <w:pPr>
              <w:spacing w:after="0" w:line="240" w:lineRule="auto"/>
            </w:pPr>
          </w:p>
          <w:p w:rsidR="007C5E2A" w:rsidRPr="00F47F8E" w:rsidRDefault="007C5E2A" w:rsidP="00021287">
            <w:pPr>
              <w:spacing w:after="0" w:line="240" w:lineRule="auto"/>
            </w:pPr>
            <w:r w:rsidRPr="00F47F8E">
              <w:t>MDV</w:t>
            </w:r>
          </w:p>
          <w:p w:rsidR="007C5E2A" w:rsidRDefault="007C5E2A" w:rsidP="00021287">
            <w:pPr>
              <w:spacing w:after="0" w:line="240" w:lineRule="auto"/>
            </w:pPr>
            <w:r w:rsidRPr="00F47F8E">
              <w:t>OSR</w:t>
            </w:r>
          </w:p>
          <w:p w:rsidR="007C5E2A" w:rsidRPr="00F47F8E" w:rsidRDefault="007C5E2A" w:rsidP="00BD135B">
            <w:pPr>
              <w:spacing w:after="0" w:line="240" w:lineRule="auto"/>
            </w:pPr>
          </w:p>
        </w:tc>
      </w:tr>
    </w:tbl>
    <w:tbl>
      <w:tblPr>
        <w:tblStyle w:val="Svetlmriekazvraznenie1"/>
        <w:tblW w:w="15089" w:type="dxa"/>
        <w:tblLook w:val="0480" w:firstRow="0" w:lastRow="0" w:firstColumn="1" w:lastColumn="0" w:noHBand="0" w:noVBand="1"/>
      </w:tblPr>
      <w:tblGrid>
        <w:gridCol w:w="1094"/>
        <w:gridCol w:w="730"/>
        <w:gridCol w:w="4495"/>
        <w:gridCol w:w="3942"/>
        <w:gridCol w:w="3561"/>
        <w:gridCol w:w="1267"/>
      </w:tblGrid>
      <w:tr w:rsidR="00E408A1" w:rsidRPr="00F55828" w:rsidTr="00E408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756A00" w:rsidRDefault="00756A00" w:rsidP="00021287"/>
        </w:tc>
        <w:tc>
          <w:tcPr>
            <w:tcW w:w="730" w:type="dxa"/>
          </w:tcPr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Počet hodín </w:t>
            </w: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95" w:type="dxa"/>
          </w:tcPr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Téma</w:t>
            </w:r>
          </w:p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2" w:type="dxa"/>
          </w:tcPr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Obsahový štandard</w:t>
            </w: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(kompetencie/</w:t>
            </w:r>
            <w:proofErr w:type="spellStart"/>
            <w:r>
              <w:t>funkcie+jazykové</w:t>
            </w:r>
            <w:proofErr w:type="spellEnd"/>
            <w:r>
              <w:t xml:space="preserve"> prostriedky)</w:t>
            </w:r>
          </w:p>
        </w:tc>
        <w:tc>
          <w:tcPr>
            <w:tcW w:w="3561" w:type="dxa"/>
          </w:tcPr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Výkonový štandard</w:t>
            </w: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Poslucháč vie/dokáže:</w:t>
            </w:r>
          </w:p>
        </w:tc>
        <w:tc>
          <w:tcPr>
            <w:tcW w:w="1267" w:type="dxa"/>
          </w:tcPr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Prierezové témy</w:t>
            </w:r>
          </w:p>
        </w:tc>
      </w:tr>
      <w:tr w:rsidR="00E408A1" w:rsidTr="00E408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80-81</w:t>
            </w: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82-83</w:t>
            </w: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84-85</w:t>
            </w: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86-87</w:t>
            </w: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88-89</w:t>
            </w: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B5942" w:rsidRDefault="008B5942" w:rsidP="00E408A1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  <w:bCs w:val="0"/>
              </w:rPr>
              <w:t>90-91</w:t>
            </w:r>
          </w:p>
          <w:p w:rsidR="008B5942" w:rsidRPr="006B0E17" w:rsidRDefault="008B5942" w:rsidP="00E408A1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30" w:type="dxa"/>
          </w:tcPr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B59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2C4547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95" w:type="dxa"/>
          </w:tcPr>
          <w:p w:rsidR="00E408A1" w:rsidRDefault="00E408A1" w:rsidP="00021287">
            <w:pPr>
              <w:pStyle w:val="Normlnywebov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Rodina a spoločnosť</w:t>
            </w:r>
          </w:p>
          <w:p w:rsidR="00E408A1" w:rsidRDefault="00E408A1" w:rsidP="00021287">
            <w:pPr>
              <w:pStyle w:val="Normlnywebov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Ľudské telo, starostlivosť o zdravie</w:t>
            </w:r>
          </w:p>
          <w:p w:rsidR="00E408A1" w:rsidRDefault="00E408A1" w:rsidP="00021287">
            <w:pPr>
              <w:pStyle w:val="Normlnywebov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Domov a bývanie</w:t>
            </w:r>
          </w:p>
          <w:p w:rsidR="00E408A1" w:rsidRPr="00A97BF6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  <w:r w:rsidRPr="00A97BF6">
              <w:rPr>
                <w:b/>
                <w:color w:val="548DD4" w:themeColor="text2" w:themeTint="99"/>
              </w:rPr>
              <w:t xml:space="preserve">L1 – Aký je tvoj príbeh? 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Rozprávanie: Štádia v živote človeka. Tvorba otázok pri zoznamovaní. 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Opis domu/bytu. Opytovacie zámená.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Prídavné mená s predponami a príponami. Počúvanie: Moje obľúbené veci. 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Osobnostný kvíz. Práca s textom: Aký je ich príbeh?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Video: Životný príbeh.  Počúvanie a diskusia: Môj najmilší príbuzný.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Každodenná angličtina: Emočne podfarbené reakcie. Písanie: Opis osoby. 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E96AA3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42" w:type="dxa"/>
          </w:tcPr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</w:p>
          <w:p w:rsidR="00E408A1" w:rsidRPr="00A73BDC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Kompetencie/funkcie</w:t>
            </w:r>
          </w:p>
          <w:p w:rsidR="00E408A1" w:rsidRPr="00C02A58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Opis obrázku</w:t>
            </w:r>
          </w:p>
          <w:p w:rsidR="00E408A1" w:rsidRPr="00C02A58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Získanie informácií o osobe</w:t>
            </w:r>
          </w:p>
          <w:p w:rsidR="00E408A1" w:rsidRPr="000370E7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Opis domu/bytu/predmetu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370E7">
              <w:t>Identifikácia povahových vlastností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Hľadanie informácií v texte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Tvorba rýchlych poznámok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Empatická reakcia na komunikačného partnera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Rozlíšenie faktov a názorov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408A1" w:rsidRPr="007761F8" w:rsidRDefault="00E408A1" w:rsidP="00021287">
            <w:pPr>
              <w:pStyle w:val="Normlnywebov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o Sans Symbols" w:hAnsi="Noto Sans Symbols"/>
                <w:b/>
                <w:bCs/>
                <w:color w:val="4F81BD" w:themeColor="accent1"/>
                <w:sz w:val="22"/>
                <w:szCs w:val="22"/>
              </w:rPr>
            </w:pPr>
          </w:p>
          <w:p w:rsidR="00E408A1" w:rsidRDefault="00E408A1" w:rsidP="00021287">
            <w:pPr>
              <w:pStyle w:val="Normlnywebov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7761F8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Jazykové prostriedky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Tvorenie otázky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Opytovacie zámená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Prídavné mená s predponami a príponami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Charakterové vlastnosti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Zdôraznenie vo vete</w:t>
            </w:r>
          </w:p>
          <w:p w:rsidR="00E408A1" w:rsidRPr="00C71061" w:rsidRDefault="00E408A1" w:rsidP="00E408A1">
            <w:pPr>
              <w:pStyle w:val="Normlnywebov"/>
              <w:numPr>
                <w:ilvl w:val="0"/>
                <w:numId w:val="22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Použitie príslovky v texte</w:t>
            </w:r>
          </w:p>
          <w:p w:rsidR="00E408A1" w:rsidRDefault="00E408A1" w:rsidP="00021287">
            <w:pPr>
              <w:pStyle w:val="Normlnywebov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oto Sans Symbols" w:hAnsi="Noto Sans Symbols"/>
                <w:color w:val="000000"/>
                <w:sz w:val="22"/>
                <w:szCs w:val="22"/>
              </w:rPr>
            </w:pPr>
          </w:p>
          <w:p w:rsidR="00E408A1" w:rsidRDefault="00E408A1" w:rsidP="00021287">
            <w:pPr>
              <w:pStyle w:val="Odsekzoznamu"/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6C38DA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61" w:type="dxa"/>
          </w:tcPr>
          <w:p w:rsidR="00E408A1" w:rsidRDefault="00E408A1" w:rsidP="00021287">
            <w:pPr>
              <w:pStyle w:val="Odsekzoznamu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Opísať fotografiu neznámeho človeka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Zistiť základné informácie o osobe tvorením otázok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Poskytnúť základné informácie o osobe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Opísať objekt/predmet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Opísať osobu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Hľadanie informácie v texte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Zdôrazniť dôležitú informáciu vo vete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Urobiť rýchle poznámky z vypočutého</w:t>
            </w:r>
          </w:p>
          <w:p w:rsidR="00E408A1" w:rsidRPr="00021287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021287">
              <w:rPr>
                <w:rFonts w:asciiTheme="minorHAnsi" w:hAnsiTheme="minorHAnsi" w:cstheme="minorHAnsi"/>
                <w:sz w:val="22"/>
              </w:rPr>
              <w:t>Správne empaticky reagovať</w:t>
            </w:r>
          </w:p>
          <w:p w:rsidR="00E408A1" w:rsidRDefault="00E408A1" w:rsidP="00021287">
            <w:pPr>
              <w:pStyle w:val="Normlnywebov"/>
              <w:numPr>
                <w:ilvl w:val="0"/>
                <w:numId w:val="5"/>
              </w:numPr>
              <w:spacing w:before="0" w:beforeAutospacing="0" w:after="200" w:afterAutospacing="0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21287">
              <w:rPr>
                <w:rFonts w:asciiTheme="minorHAnsi" w:hAnsiTheme="minorHAnsi" w:cstheme="minorHAnsi"/>
                <w:sz w:val="22"/>
              </w:rPr>
              <w:t>Rozlíšiť medzi faktom a názorom</w:t>
            </w:r>
          </w:p>
        </w:tc>
        <w:tc>
          <w:tcPr>
            <w:tcW w:w="1267" w:type="dxa"/>
          </w:tcPr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OSR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OZO</w:t>
            </w:r>
          </w:p>
        </w:tc>
      </w:tr>
      <w:tr w:rsidR="00E408A1" w:rsidRPr="00F55828" w:rsidTr="00E408A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E408A1" w:rsidRDefault="00E408A1" w:rsidP="00021287">
            <w:r>
              <w:rPr>
                <w:rFonts w:asciiTheme="minorHAnsi" w:hAnsiTheme="minorHAnsi"/>
                <w:b w:val="0"/>
              </w:rPr>
              <w:lastRenderedPageBreak/>
              <w:t>Číslo hodiny</w:t>
            </w:r>
          </w:p>
        </w:tc>
        <w:tc>
          <w:tcPr>
            <w:tcW w:w="730" w:type="dxa"/>
          </w:tcPr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Počet hodín </w:t>
            </w: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95" w:type="dxa"/>
          </w:tcPr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Téma</w:t>
            </w:r>
          </w:p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42" w:type="dxa"/>
          </w:tcPr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Obsahový štandard</w:t>
            </w: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(kompetencie/</w:t>
            </w:r>
            <w:proofErr w:type="spellStart"/>
            <w:r>
              <w:t>funkcie+jazykové</w:t>
            </w:r>
            <w:proofErr w:type="spellEnd"/>
            <w:r>
              <w:t xml:space="preserve"> prostriedky)</w:t>
            </w:r>
          </w:p>
        </w:tc>
        <w:tc>
          <w:tcPr>
            <w:tcW w:w="3561" w:type="dxa"/>
          </w:tcPr>
          <w:p w:rsidR="00E408A1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Výkonový štandard</w:t>
            </w:r>
          </w:p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Poslucháč vie/dokáže:</w:t>
            </w:r>
          </w:p>
        </w:tc>
        <w:tc>
          <w:tcPr>
            <w:tcW w:w="1267" w:type="dxa"/>
          </w:tcPr>
          <w:p w:rsidR="00E408A1" w:rsidRPr="00F55828" w:rsidRDefault="00E408A1" w:rsidP="000212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5828">
              <w:rPr>
                <w:b/>
              </w:rPr>
              <w:t>Prierezové témy</w:t>
            </w:r>
          </w:p>
        </w:tc>
      </w:tr>
      <w:tr w:rsidR="00E408A1" w:rsidTr="00E408A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>
            <w:pPr>
              <w:rPr>
                <w:b w:val="0"/>
                <w:bCs w:val="0"/>
              </w:rPr>
            </w:pPr>
          </w:p>
          <w:p w:rsidR="00E408A1" w:rsidRDefault="00E408A1" w:rsidP="00021287"/>
          <w:p w:rsidR="00E408A1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813B7F">
              <w:rPr>
                <w:rFonts w:asciiTheme="minorHAnsi" w:hAnsiTheme="minorHAnsi" w:cstheme="minorHAnsi"/>
                <w:bCs w:val="0"/>
              </w:rPr>
              <w:t>92-93</w:t>
            </w: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813B7F">
              <w:rPr>
                <w:rFonts w:asciiTheme="minorHAnsi" w:hAnsiTheme="minorHAnsi" w:cstheme="minorHAnsi"/>
                <w:bCs w:val="0"/>
              </w:rPr>
              <w:t>94-95</w:t>
            </w: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813B7F">
              <w:rPr>
                <w:rFonts w:asciiTheme="minorHAnsi" w:hAnsiTheme="minorHAnsi" w:cstheme="minorHAnsi"/>
                <w:bCs w:val="0"/>
              </w:rPr>
              <w:t>96-97</w:t>
            </w: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813B7F">
              <w:rPr>
                <w:rFonts w:asciiTheme="minorHAnsi" w:hAnsiTheme="minorHAnsi" w:cstheme="minorHAnsi"/>
                <w:bCs w:val="0"/>
              </w:rPr>
              <w:t>98-99</w:t>
            </w: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813B7F">
              <w:rPr>
                <w:rFonts w:asciiTheme="minorHAnsi" w:hAnsiTheme="minorHAnsi" w:cstheme="minorHAnsi"/>
                <w:bCs w:val="0"/>
              </w:rPr>
              <w:t>100-101</w:t>
            </w: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813B7F">
              <w:rPr>
                <w:rFonts w:asciiTheme="minorHAnsi" w:hAnsiTheme="minorHAnsi" w:cstheme="minorHAnsi"/>
                <w:bCs w:val="0"/>
              </w:rPr>
              <w:t>102-103</w:t>
            </w: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</w:p>
          <w:p w:rsidR="00813B7F" w:rsidRPr="00813B7F" w:rsidRDefault="00813B7F" w:rsidP="00813B7F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813B7F">
              <w:rPr>
                <w:rFonts w:asciiTheme="minorHAnsi" w:hAnsiTheme="minorHAnsi" w:cstheme="minorHAnsi"/>
                <w:bCs w:val="0"/>
              </w:rPr>
              <w:t>104-105</w:t>
            </w:r>
          </w:p>
          <w:p w:rsidR="00E408A1" w:rsidRPr="000B5D2D" w:rsidRDefault="00E408A1" w:rsidP="00021287">
            <w:p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30" w:type="dxa"/>
          </w:tcPr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7F59B4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7F59B4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E408A1" w:rsidRPr="007F59B4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59B4">
              <w:t>2</w:t>
            </w:r>
          </w:p>
          <w:p w:rsidR="00813B7F" w:rsidRDefault="00813B7F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3B7F" w:rsidRDefault="00813B7F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3B7F" w:rsidRDefault="00813B7F" w:rsidP="00813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  <w:p w:rsidR="00E408A1" w:rsidRPr="007F59B4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E408A1" w:rsidRPr="00CF3F7D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4495" w:type="dxa"/>
          </w:tcPr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Multikultúrna spoločnosť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Rodina a spoločnosť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Človek a spoločnosť - komunikácia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L2 – Na jazyku záleží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48DD4" w:themeColor="text2" w:themeTint="99"/>
              </w:rPr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Diskusia: Prečo sa učíme cudzie jazyky? Slovesné časy a pomocné slovesá.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Kvíz o cudzích jazykoch. Krátke odpovede a časové výrazy.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Tvorenie otázok: anketa. Práca s textom: polygloti. 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Počúvanie a diskusia: Multikultúrna rodina. Ako sa učíme slovnú zásobu.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Každodenné situácie. Písanie: neformálny email. 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Opakovanie L1-2. Test.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3B7F" w:rsidRDefault="00813B7F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Záverečné vyhodnotenie. 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Pr="008341D5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42" w:type="dxa"/>
          </w:tcPr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</w:p>
          <w:p w:rsidR="00E408A1" w:rsidRPr="00A73BDC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Kompetencie/funkcie</w:t>
            </w:r>
          </w:p>
          <w:p w:rsidR="00E408A1" w:rsidRPr="00045C6D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Vyjadrenie argumentov pre štúdium cudzích jazykov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5C6D">
              <w:t>Práca s kvízom – výber správnej možnosti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Tvorenie otázok v rôznych slovesných časoch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Tvorba zdvorilých odpovedí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Reprodukcia textu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Vyjadrenie postoja k štúdiu cudzích jazykov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Efektívne štúdium slovnej zásoby</w:t>
            </w:r>
          </w:p>
          <w:p w:rsidR="00E408A1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Zhodnotenie výhod a nevýhod</w:t>
            </w:r>
          </w:p>
          <w:p w:rsidR="00E408A1" w:rsidRPr="00045C6D" w:rsidRDefault="00E408A1" w:rsidP="00E408A1">
            <w:pPr>
              <w:pStyle w:val="Odsekzoznamu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Písanie neformálneho emailu</w:t>
            </w:r>
          </w:p>
          <w:p w:rsidR="00E408A1" w:rsidRDefault="00E408A1" w:rsidP="00021287">
            <w:pPr>
              <w:pStyle w:val="Normlnywebov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:rsidR="00E408A1" w:rsidRDefault="00E408A1" w:rsidP="00021287">
            <w:pPr>
              <w:pStyle w:val="Normlnywebov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6670A7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Jazykové prostriedky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Rôzne slovesné časy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Pomocné slovesá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Krátke odpovede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Predložky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Výslovnosť samohlások a dvojhlások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Slovotvorba</w:t>
            </w:r>
          </w:p>
          <w:p w:rsidR="00E408A1" w:rsidRPr="00A243C0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Slovné druhy </w:t>
            </w:r>
          </w:p>
          <w:p w:rsidR="00E408A1" w:rsidRDefault="00E408A1" w:rsidP="00021287">
            <w:pPr>
              <w:pStyle w:val="Normlnywebov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:rsidR="00E408A1" w:rsidRPr="006C38DA" w:rsidRDefault="00E408A1" w:rsidP="00021287">
            <w:pPr>
              <w:pStyle w:val="Normlnywebov"/>
              <w:spacing w:before="0" w:beforeAutospacing="0" w:after="0" w:afterAutospacing="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61" w:type="dxa"/>
          </w:tcPr>
          <w:p w:rsidR="00E408A1" w:rsidRDefault="00E408A1" w:rsidP="00021287">
            <w:pPr>
              <w:pStyle w:val="Odsekzoznamu"/>
              <w:ind w:left="3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Argumentovať v prospech štúdia cudzích jazykov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Vybrať správnu odpoveď z viacerých možností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Použiť správny slovesný čas podľa kontextu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Zdvorilo odpovedať krátkou odpoveďou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Prerozpávať</w:t>
            </w:r>
            <w:proofErr w:type="spellEnd"/>
            <w:r>
              <w:t xml:space="preserve"> text s dôrazom na dôležité informácie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Zhodnotiť klady a zápory kultúrne rôznorodej rodiny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Efektívne zapísať novú slovnú zásobu</w:t>
            </w:r>
          </w:p>
          <w:p w:rsidR="00E408A1" w:rsidRDefault="00E408A1" w:rsidP="00E408A1">
            <w:pPr>
              <w:pStyle w:val="Normlnywebov"/>
              <w:numPr>
                <w:ilvl w:val="0"/>
                <w:numId w:val="24"/>
              </w:numPr>
              <w:spacing w:before="0" w:beforeAutospacing="0" w:after="200" w:afterAutospacing="0" w:line="0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Gramaticky a štylisticky opraviť text</w:t>
            </w:r>
          </w:p>
          <w:p w:rsidR="00E408A1" w:rsidRDefault="00E408A1" w:rsidP="00021287">
            <w:pPr>
              <w:pStyle w:val="Normlnywebov"/>
              <w:spacing w:before="0" w:beforeAutospacing="0" w:after="200" w:afterAutospacing="0" w:line="0" w:lineRule="atLeast"/>
              <w:ind w:left="7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7" w:type="dxa"/>
          </w:tcPr>
          <w:p w:rsidR="00E408A1" w:rsidRDefault="00E408A1" w:rsidP="00021287">
            <w:pPr>
              <w:pStyle w:val="Normlnywebov"/>
              <w:spacing w:before="0" w:beforeAutospacing="0" w:after="0" w:afterAutospacing="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MUV</w:t>
            </w:r>
          </w:p>
          <w:p w:rsidR="00E408A1" w:rsidRDefault="00E408A1" w:rsidP="00021287">
            <w:pPr>
              <w:pStyle w:val="Normlnywebov"/>
              <w:spacing w:before="0" w:beforeAutospacing="0" w:after="0" w:afterAutospacing="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OZO</w:t>
            </w:r>
          </w:p>
          <w:p w:rsidR="00E408A1" w:rsidRDefault="00E408A1" w:rsidP="00021287">
            <w:pPr>
              <w:pStyle w:val="Normlnywebov"/>
              <w:spacing w:before="0" w:beforeAutospacing="0" w:after="0" w:afterAutospacing="0"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OSR</w:t>
            </w:r>
          </w:p>
          <w:p w:rsidR="00E408A1" w:rsidRDefault="00E408A1" w:rsidP="000212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E408A1" w:rsidRDefault="00E408A1" w:rsidP="00E408A1">
      <w:pPr>
        <w:rPr>
          <w:b/>
          <w:sz w:val="18"/>
          <w:szCs w:val="18"/>
        </w:rPr>
      </w:pPr>
    </w:p>
    <w:p w:rsidR="000D0269" w:rsidRDefault="000D0269" w:rsidP="000D026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Prierezové témy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píšu sa skratky</w:t>
      </w:r>
    </w:p>
    <w:p w:rsidR="000D0269" w:rsidRDefault="000D0269" w:rsidP="000D0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Multikultúrna výchova MUV </w:t>
      </w: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Mediálna výchova MDV </w:t>
      </w: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Osobnostný a sociálny rozvoj OSR </w:t>
      </w: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Environmentálna výchova ENV </w:t>
      </w: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Dopravná výchova DOV </w:t>
      </w: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Ochrana života a zdravia OZO </w:t>
      </w: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Tvorba projektu a prezentačné zručnosti TBZ </w:t>
      </w: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Regionálna výchova a tradičná ľudová kultúra RLK</w:t>
      </w:r>
    </w:p>
    <w:p w:rsidR="000D0269" w:rsidRDefault="000D0269" w:rsidP="000D0269">
      <w:pPr>
        <w:spacing w:after="0" w:line="240" w:lineRule="auto"/>
        <w:rPr>
          <w:rFonts w:ascii="Times New Roman" w:hAnsi="Times New Roman"/>
          <w:sz w:val="24"/>
          <w:szCs w:val="24"/>
        </w:rPr>
        <w:sectPr w:rsidR="000D0269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0D0269" w:rsidRDefault="000D0269" w:rsidP="000D02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0269" w:rsidRDefault="000D0269" w:rsidP="000D026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0269" w:rsidRDefault="000D0269"/>
    <w:sectPr w:rsidR="000D0269" w:rsidSect="000D0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522"/>
    <w:multiLevelType w:val="hybridMultilevel"/>
    <w:tmpl w:val="7C08D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669E"/>
    <w:multiLevelType w:val="hybridMultilevel"/>
    <w:tmpl w:val="FB302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4F3"/>
    <w:multiLevelType w:val="hybridMultilevel"/>
    <w:tmpl w:val="CE60D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5F9A"/>
    <w:multiLevelType w:val="hybridMultilevel"/>
    <w:tmpl w:val="2138A3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05535"/>
    <w:multiLevelType w:val="hybridMultilevel"/>
    <w:tmpl w:val="1E32B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3517"/>
    <w:multiLevelType w:val="hybridMultilevel"/>
    <w:tmpl w:val="DB9472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6B6278"/>
    <w:multiLevelType w:val="hybridMultilevel"/>
    <w:tmpl w:val="DF567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E156C"/>
    <w:multiLevelType w:val="hybridMultilevel"/>
    <w:tmpl w:val="E4BCA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3CC0"/>
    <w:multiLevelType w:val="hybridMultilevel"/>
    <w:tmpl w:val="C832B9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3A7C5D"/>
    <w:multiLevelType w:val="hybridMultilevel"/>
    <w:tmpl w:val="F8AA5C0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91929"/>
    <w:multiLevelType w:val="hybridMultilevel"/>
    <w:tmpl w:val="E5908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B0B06"/>
    <w:multiLevelType w:val="hybridMultilevel"/>
    <w:tmpl w:val="29368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3574"/>
    <w:multiLevelType w:val="hybridMultilevel"/>
    <w:tmpl w:val="4D82D590"/>
    <w:lvl w:ilvl="0" w:tplc="041B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4A167201"/>
    <w:multiLevelType w:val="hybridMultilevel"/>
    <w:tmpl w:val="D736E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9E0"/>
    <w:multiLevelType w:val="hybridMultilevel"/>
    <w:tmpl w:val="3CD07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36AA4"/>
    <w:multiLevelType w:val="hybridMultilevel"/>
    <w:tmpl w:val="A9F0DBE8"/>
    <w:lvl w:ilvl="0" w:tplc="F95CFE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B7998"/>
    <w:multiLevelType w:val="hybridMultilevel"/>
    <w:tmpl w:val="DCCC1D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F4D89"/>
    <w:multiLevelType w:val="hybridMultilevel"/>
    <w:tmpl w:val="90B868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954D8"/>
    <w:multiLevelType w:val="hybridMultilevel"/>
    <w:tmpl w:val="495E0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B5ECD"/>
    <w:multiLevelType w:val="hybridMultilevel"/>
    <w:tmpl w:val="9C167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A73D2"/>
    <w:multiLevelType w:val="hybridMultilevel"/>
    <w:tmpl w:val="0590C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561A7"/>
    <w:multiLevelType w:val="hybridMultilevel"/>
    <w:tmpl w:val="359A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F0F21"/>
    <w:multiLevelType w:val="hybridMultilevel"/>
    <w:tmpl w:val="0668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7555E"/>
    <w:multiLevelType w:val="hybridMultilevel"/>
    <w:tmpl w:val="A18E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3"/>
  </w:num>
  <w:num w:numId="7">
    <w:abstractNumId w:val="3"/>
  </w:num>
  <w:num w:numId="8">
    <w:abstractNumId w:val="21"/>
  </w:num>
  <w:num w:numId="9">
    <w:abstractNumId w:val="1"/>
  </w:num>
  <w:num w:numId="10">
    <w:abstractNumId w:val="19"/>
  </w:num>
  <w:num w:numId="11">
    <w:abstractNumId w:val="0"/>
  </w:num>
  <w:num w:numId="12">
    <w:abstractNumId w:val="11"/>
  </w:num>
  <w:num w:numId="13">
    <w:abstractNumId w:val="20"/>
  </w:num>
  <w:num w:numId="14">
    <w:abstractNumId w:val="22"/>
  </w:num>
  <w:num w:numId="15">
    <w:abstractNumId w:val="18"/>
  </w:num>
  <w:num w:numId="16">
    <w:abstractNumId w:val="15"/>
  </w:num>
  <w:num w:numId="17">
    <w:abstractNumId w:val="12"/>
  </w:num>
  <w:num w:numId="18">
    <w:abstractNumId w:val="7"/>
  </w:num>
  <w:num w:numId="19">
    <w:abstractNumId w:val="5"/>
  </w:num>
  <w:num w:numId="20">
    <w:abstractNumId w:val="16"/>
  </w:num>
  <w:num w:numId="21">
    <w:abstractNumId w:val="2"/>
  </w:num>
  <w:num w:numId="22">
    <w:abstractNumId w:val="8"/>
  </w:num>
  <w:num w:numId="23">
    <w:abstractNumId w:val="23"/>
  </w:num>
  <w:num w:numId="24">
    <w:abstractNumId w:val="10"/>
  </w:num>
  <w:num w:numId="25">
    <w:abstractNumId w:val="4"/>
  </w:num>
  <w:num w:numId="26">
    <w:abstractNumId w:val="1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9"/>
    <w:rsid w:val="00021287"/>
    <w:rsid w:val="00077001"/>
    <w:rsid w:val="000856A5"/>
    <w:rsid w:val="000C282A"/>
    <w:rsid w:val="000D0269"/>
    <w:rsid w:val="000D64D3"/>
    <w:rsid w:val="0023006F"/>
    <w:rsid w:val="00261DDE"/>
    <w:rsid w:val="002C46F1"/>
    <w:rsid w:val="00303219"/>
    <w:rsid w:val="00345F4E"/>
    <w:rsid w:val="003607BF"/>
    <w:rsid w:val="003E041E"/>
    <w:rsid w:val="0040381F"/>
    <w:rsid w:val="004468BE"/>
    <w:rsid w:val="0045225F"/>
    <w:rsid w:val="00491153"/>
    <w:rsid w:val="00560CEE"/>
    <w:rsid w:val="005E2542"/>
    <w:rsid w:val="00614051"/>
    <w:rsid w:val="006F13A4"/>
    <w:rsid w:val="00756A00"/>
    <w:rsid w:val="007C2723"/>
    <w:rsid w:val="007C5E2A"/>
    <w:rsid w:val="00813B7F"/>
    <w:rsid w:val="00852E54"/>
    <w:rsid w:val="00876B90"/>
    <w:rsid w:val="008B5942"/>
    <w:rsid w:val="0093066B"/>
    <w:rsid w:val="00981C8F"/>
    <w:rsid w:val="00AE3609"/>
    <w:rsid w:val="00BD135B"/>
    <w:rsid w:val="00CB6D0B"/>
    <w:rsid w:val="00CF1864"/>
    <w:rsid w:val="00D10F7C"/>
    <w:rsid w:val="00D668F9"/>
    <w:rsid w:val="00DF61B4"/>
    <w:rsid w:val="00E238E4"/>
    <w:rsid w:val="00E408A1"/>
    <w:rsid w:val="00E42875"/>
    <w:rsid w:val="00F02C9B"/>
    <w:rsid w:val="00F11D35"/>
    <w:rsid w:val="00F4037A"/>
    <w:rsid w:val="00F9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269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02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D0269"/>
    <w:rPr>
      <w:rFonts w:ascii="Cambria" w:eastAsia="Times New Roman" w:hAnsi="Cambria" w:cs="Times New Roman"/>
      <w:b/>
      <w:bCs/>
      <w:color w:val="4F81BD"/>
    </w:rPr>
  </w:style>
  <w:style w:type="paragraph" w:styleId="Odsekzoznamu">
    <w:name w:val="List Paragraph"/>
    <w:basedOn w:val="Normlny"/>
    <w:uiPriority w:val="34"/>
    <w:qFormat/>
    <w:rsid w:val="000D0269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0D026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cs-CZ"/>
    </w:rPr>
  </w:style>
  <w:style w:type="table" w:styleId="Svetlmriekazvraznenie1">
    <w:name w:val="Light Grid Accent 1"/>
    <w:basedOn w:val="Normlnatabuka"/>
    <w:uiPriority w:val="62"/>
    <w:rsid w:val="00E408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ywebov">
    <w:name w:val="Normal (Web)"/>
    <w:basedOn w:val="Normlny"/>
    <w:rsid w:val="00E40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269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02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D0269"/>
    <w:rPr>
      <w:rFonts w:ascii="Cambria" w:eastAsia="Times New Roman" w:hAnsi="Cambria" w:cs="Times New Roman"/>
      <w:b/>
      <w:bCs/>
      <w:color w:val="4F81BD"/>
    </w:rPr>
  </w:style>
  <w:style w:type="paragraph" w:styleId="Odsekzoznamu">
    <w:name w:val="List Paragraph"/>
    <w:basedOn w:val="Normlny"/>
    <w:uiPriority w:val="34"/>
    <w:qFormat/>
    <w:rsid w:val="000D0269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0D026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cs-CZ"/>
    </w:rPr>
  </w:style>
  <w:style w:type="table" w:styleId="Svetlmriekazvraznenie1">
    <w:name w:val="Light Grid Accent 1"/>
    <w:basedOn w:val="Normlnatabuka"/>
    <w:uiPriority w:val="62"/>
    <w:rsid w:val="00E408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ywebov">
    <w:name w:val="Normal (Web)"/>
    <w:basedOn w:val="Normlny"/>
    <w:rsid w:val="00E40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JS_Acer2</dc:creator>
  <cp:lastModifiedBy>JS_Acer2</cp:lastModifiedBy>
  <cp:revision>32</cp:revision>
  <dcterms:created xsi:type="dcterms:W3CDTF">2022-07-29T08:11:00Z</dcterms:created>
  <dcterms:modified xsi:type="dcterms:W3CDTF">2022-07-29T10:05:00Z</dcterms:modified>
</cp:coreProperties>
</file>